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B0" w:rsidRPr="00E30EC5" w:rsidRDefault="00C930B0" w:rsidP="00E30EC5">
      <w:pPr>
        <w:spacing w:before="75" w:after="75" w:line="293" w:lineRule="atLeast"/>
        <w:jc w:val="both"/>
        <w:rPr>
          <w:rFonts w:ascii="Arial Narrow" w:eastAsia="Times New Roman" w:hAnsi="Arial Narrow" w:cs="Arial"/>
          <w:color w:val="000000"/>
          <w:sz w:val="40"/>
          <w:szCs w:val="40"/>
        </w:rPr>
      </w:pPr>
      <w:r w:rsidRPr="00C930B0">
        <w:rPr>
          <w:rFonts w:ascii="Arial Narrow" w:eastAsia="Times New Roman" w:hAnsi="Arial Narrow" w:cs="Arial"/>
          <w:color w:val="000000"/>
          <w:sz w:val="40"/>
          <w:szCs w:val="40"/>
        </w:rPr>
        <w:t xml:space="preserve">                          </w:t>
      </w:r>
      <w:r w:rsidR="00E6534A">
        <w:rPr>
          <w:rFonts w:ascii="Arial Narrow" w:eastAsia="Times New Roman" w:hAnsi="Arial Narrow" w:cs="Arial"/>
          <w:color w:val="000000"/>
          <w:sz w:val="40"/>
          <w:szCs w:val="40"/>
        </w:rPr>
        <w:t xml:space="preserve">  </w:t>
      </w:r>
      <w:r w:rsidRPr="00C930B0">
        <w:rPr>
          <w:rFonts w:ascii="Arial Narrow" w:eastAsia="Times New Roman" w:hAnsi="Arial Narrow" w:cs="Arial"/>
          <w:color w:val="000000"/>
          <w:sz w:val="40"/>
          <w:szCs w:val="40"/>
        </w:rPr>
        <w:t xml:space="preserve">  </w:t>
      </w:r>
      <w:r w:rsidR="00A241F7">
        <w:rPr>
          <w:rFonts w:ascii="Arial Narrow" w:eastAsia="Times New Roman" w:hAnsi="Arial Narrow" w:cs="Arial"/>
          <w:color w:val="000000"/>
          <w:sz w:val="40"/>
          <w:szCs w:val="40"/>
        </w:rPr>
        <w:t>SMLOUVA KUPNÍ</w:t>
      </w:r>
      <w:r w:rsidRPr="00C930B0">
        <w:rPr>
          <w:rFonts w:ascii="Arial Narrow" w:eastAsia="Times New Roman" w:hAnsi="Arial Narrow" w:cs="Arial"/>
          <w:color w:val="000000"/>
          <w:sz w:val="40"/>
          <w:szCs w:val="40"/>
        </w:rPr>
        <w:t xml:space="preserve"> </w:t>
      </w:r>
    </w:p>
    <w:p w:rsidR="0033000F" w:rsidRPr="002372BF" w:rsidRDefault="0033000F" w:rsidP="008F3DA3">
      <w:pPr>
        <w:spacing w:before="75" w:after="75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Smluvní strany</w:t>
      </w:r>
    </w:p>
    <w:p w:rsidR="005B7DDA" w:rsidRDefault="0033000F" w:rsidP="008F3DA3">
      <w:pPr>
        <w:spacing w:before="75" w:after="75" w:line="293" w:lineRule="atLeast"/>
        <w:rPr>
          <w:rFonts w:cs="Arial"/>
          <w:color w:val="3E3E3E"/>
        </w:rPr>
      </w:pPr>
      <w:r w:rsidRPr="002372BF">
        <w:rPr>
          <w:rFonts w:cs="Arial"/>
          <w:b/>
          <w:bCs/>
        </w:rPr>
        <w:t>O</w:t>
      </w:r>
      <w:r w:rsidR="00815D74" w:rsidRPr="002372BF">
        <w:rPr>
          <w:rFonts w:cs="Arial"/>
          <w:b/>
          <w:bCs/>
          <w:color w:val="3E3E3E"/>
        </w:rPr>
        <w:t>bec Hrubčice</w:t>
      </w:r>
      <w:r w:rsidRPr="002372BF">
        <w:rPr>
          <w:rFonts w:cs="Arial"/>
          <w:b/>
          <w:bCs/>
          <w:color w:val="3E3E3E"/>
        </w:rPr>
        <w:t xml:space="preserve">                                                                                                                                                     </w:t>
      </w:r>
      <w:r w:rsidRPr="002372BF">
        <w:rPr>
          <w:rFonts w:cs="Arial"/>
          <w:bCs/>
          <w:color w:val="3E3E3E"/>
        </w:rPr>
        <w:t xml:space="preserve">IČO:  </w:t>
      </w:r>
      <w:proofErr w:type="gramStart"/>
      <w:r w:rsidR="00A241F7">
        <w:rPr>
          <w:rFonts w:cs="Arial"/>
          <w:bCs/>
          <w:color w:val="3E3E3E"/>
        </w:rPr>
        <w:t>00288284</w:t>
      </w:r>
      <w:r w:rsidRPr="002372BF">
        <w:rPr>
          <w:rFonts w:cs="Arial"/>
          <w:bCs/>
          <w:color w:val="3E3E3E"/>
        </w:rPr>
        <w:t xml:space="preserve">                                                                                                                                                            </w:t>
      </w:r>
      <w:r w:rsidR="00815D74" w:rsidRPr="002372BF">
        <w:rPr>
          <w:rFonts w:cs="Arial"/>
          <w:color w:val="3E3E3E"/>
        </w:rPr>
        <w:t>sídlo</w:t>
      </w:r>
      <w:proofErr w:type="gramEnd"/>
      <w:r w:rsidR="00815D74" w:rsidRPr="002372BF">
        <w:rPr>
          <w:rFonts w:cs="Arial"/>
          <w:color w:val="3E3E3E"/>
        </w:rPr>
        <w:t xml:space="preserve">: Hrubčice </w:t>
      </w:r>
      <w:proofErr w:type="gramStart"/>
      <w:r w:rsidR="00815D74" w:rsidRPr="002372BF">
        <w:rPr>
          <w:rFonts w:cs="Arial"/>
          <w:color w:val="3E3E3E"/>
        </w:rPr>
        <w:t>10,   798 21</w:t>
      </w:r>
      <w:proofErr w:type="gramEnd"/>
      <w:r w:rsidR="00815D74" w:rsidRPr="002372BF">
        <w:rPr>
          <w:rFonts w:cs="Arial"/>
          <w:color w:val="3E3E3E"/>
        </w:rPr>
        <w:t xml:space="preserve"> Bedihošť</w:t>
      </w:r>
      <w:r w:rsidRPr="002372BF">
        <w:rPr>
          <w:rFonts w:cs="Arial"/>
          <w:color w:val="3E3E3E"/>
        </w:rPr>
        <w:t xml:space="preserve">                                                                                         </w:t>
      </w:r>
    </w:p>
    <w:p w:rsidR="0033000F" w:rsidRDefault="00A241F7" w:rsidP="008F3DA3">
      <w:pPr>
        <w:spacing w:before="75" w:after="75" w:line="293" w:lineRule="atLeast"/>
        <w:rPr>
          <w:rFonts w:cs="Arial"/>
          <w:b/>
          <w:color w:val="3E3E3E"/>
        </w:rPr>
      </w:pPr>
      <w:r w:rsidRPr="002372BF">
        <w:rPr>
          <w:rFonts w:cs="Arial"/>
          <w:b/>
          <w:color w:val="3E3E3E"/>
        </w:rPr>
        <w:t>Z</w:t>
      </w:r>
      <w:r w:rsidR="0033000F" w:rsidRPr="002372BF">
        <w:rPr>
          <w:rFonts w:cs="Arial"/>
          <w:b/>
          <w:color w:val="3E3E3E"/>
        </w:rPr>
        <w:t>a</w:t>
      </w:r>
      <w:r>
        <w:rPr>
          <w:rFonts w:cs="Arial"/>
          <w:b/>
          <w:color w:val="3E3E3E"/>
        </w:rPr>
        <w:t xml:space="preserve">stoupená: </w:t>
      </w:r>
      <w:r w:rsidR="00815D74" w:rsidRPr="002372BF">
        <w:rPr>
          <w:rFonts w:cs="Arial"/>
          <w:b/>
          <w:color w:val="3E3E3E"/>
        </w:rPr>
        <w:t>Milanem Mlatečkem</w:t>
      </w:r>
      <w:r>
        <w:rPr>
          <w:rFonts w:cs="Arial"/>
          <w:b/>
          <w:color w:val="3E3E3E"/>
        </w:rPr>
        <w:t>, starostou</w:t>
      </w:r>
    </w:p>
    <w:p w:rsidR="00721CFE" w:rsidRDefault="00721CFE" w:rsidP="008F3DA3">
      <w:pPr>
        <w:spacing w:before="75" w:after="75" w:line="293" w:lineRule="atLeast"/>
        <w:rPr>
          <w:rFonts w:cs="Arial"/>
          <w:color w:val="3E3E3E"/>
        </w:rPr>
      </w:pPr>
      <w:r>
        <w:rPr>
          <w:rFonts w:cs="Arial"/>
          <w:color w:val="3E3E3E"/>
        </w:rPr>
        <w:t xml:space="preserve">datum narození : </w:t>
      </w:r>
      <w:proofErr w:type="gramStart"/>
      <w:r>
        <w:rPr>
          <w:rFonts w:cs="Arial"/>
          <w:color w:val="3E3E3E"/>
        </w:rPr>
        <w:t>31.10.1972</w:t>
      </w:r>
      <w:proofErr w:type="gramEnd"/>
    </w:p>
    <w:p w:rsidR="00721CFE" w:rsidRPr="00721CFE" w:rsidRDefault="00721CFE" w:rsidP="008F3DA3">
      <w:pPr>
        <w:spacing w:before="75" w:after="75" w:line="293" w:lineRule="atLeast"/>
        <w:rPr>
          <w:rFonts w:eastAsia="Times New Roman" w:cs="Arial"/>
          <w:color w:val="000000"/>
        </w:rPr>
      </w:pPr>
      <w:proofErr w:type="gramStart"/>
      <w:r>
        <w:rPr>
          <w:rFonts w:cs="Arial"/>
          <w:color w:val="3E3E3E"/>
        </w:rPr>
        <w:t>bydliště : Hrubčice</w:t>
      </w:r>
      <w:proofErr w:type="gramEnd"/>
      <w:r>
        <w:rPr>
          <w:rFonts w:cs="Arial"/>
          <w:color w:val="3E3E3E"/>
        </w:rPr>
        <w:t xml:space="preserve"> 19, 798 21 Bedihošť</w:t>
      </w:r>
    </w:p>
    <w:p w:rsidR="00C52C8F" w:rsidRPr="002372BF" w:rsidRDefault="00C52C8F" w:rsidP="00E30EC5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(dále jen jako „</w:t>
      </w:r>
      <w:r w:rsidRPr="002372BF">
        <w:rPr>
          <w:rFonts w:eastAsia="Times New Roman" w:cs="Arial"/>
          <w:b/>
          <w:bCs/>
          <w:color w:val="000000"/>
        </w:rPr>
        <w:t>prodávající</w:t>
      </w:r>
      <w:r w:rsidRPr="002372BF">
        <w:rPr>
          <w:rFonts w:eastAsia="Times New Roman" w:cs="Arial"/>
          <w:color w:val="000000"/>
        </w:rPr>
        <w:t>“) </w:t>
      </w:r>
    </w:p>
    <w:p w:rsidR="00C52C8F" w:rsidRPr="004218C8" w:rsidRDefault="004218C8" w:rsidP="008F3DA3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a </w:t>
      </w:r>
    </w:p>
    <w:p w:rsidR="00C52C8F" w:rsidRPr="002372BF" w:rsidRDefault="00C52C8F" w:rsidP="008F3DA3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 xml:space="preserve">jméno, </w:t>
      </w:r>
      <w:proofErr w:type="gramStart"/>
      <w:r w:rsidRPr="002372BF">
        <w:rPr>
          <w:rFonts w:eastAsia="Times New Roman" w:cs="Arial"/>
          <w:color w:val="000000"/>
        </w:rPr>
        <w:t>příjmení</w:t>
      </w:r>
      <w:r w:rsidR="00EF3959" w:rsidRPr="002372BF">
        <w:rPr>
          <w:rFonts w:eastAsia="Times New Roman" w:cs="Arial"/>
          <w:color w:val="000000"/>
        </w:rPr>
        <w:t xml:space="preserve"> </w:t>
      </w:r>
      <w:r w:rsidR="00721CFE">
        <w:rPr>
          <w:rFonts w:eastAsia="Times New Roman" w:cs="Arial"/>
          <w:color w:val="000000"/>
        </w:rPr>
        <w:t>:</w:t>
      </w:r>
      <w:proofErr w:type="gramEnd"/>
      <w:r w:rsidR="00721CFE">
        <w:rPr>
          <w:rFonts w:eastAsia="Times New Roman" w:cs="Arial"/>
          <w:color w:val="000000"/>
        </w:rPr>
        <w:t xml:space="preserve"> </w:t>
      </w:r>
    </w:p>
    <w:p w:rsidR="00C52C8F" w:rsidRDefault="00C52C8F" w:rsidP="008F3DA3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 xml:space="preserve">datum </w:t>
      </w:r>
      <w:proofErr w:type="gramStart"/>
      <w:r w:rsidRPr="002372BF">
        <w:rPr>
          <w:rFonts w:eastAsia="Times New Roman" w:cs="Arial"/>
          <w:color w:val="000000"/>
        </w:rPr>
        <w:t>narození</w:t>
      </w:r>
      <w:r w:rsidR="00EF3959" w:rsidRPr="002372BF">
        <w:rPr>
          <w:rFonts w:eastAsia="Times New Roman" w:cs="Arial"/>
          <w:color w:val="000000"/>
        </w:rPr>
        <w:t xml:space="preserve"> </w:t>
      </w:r>
      <w:r w:rsidR="00D83DFC">
        <w:rPr>
          <w:rFonts w:eastAsia="Times New Roman" w:cs="Arial"/>
          <w:color w:val="000000"/>
        </w:rPr>
        <w:t>:</w:t>
      </w:r>
      <w:proofErr w:type="gramEnd"/>
    </w:p>
    <w:p w:rsidR="00BD46F4" w:rsidRDefault="00BD46F4" w:rsidP="008F3DA3">
      <w:pPr>
        <w:shd w:val="clear" w:color="auto" w:fill="FFFFFF"/>
        <w:spacing w:before="75" w:after="120" w:line="293" w:lineRule="atLeast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  <w:color w:val="000000"/>
        </w:rPr>
        <w:t xml:space="preserve">bydliště </w:t>
      </w:r>
      <w:r w:rsidR="00D83DFC">
        <w:rPr>
          <w:rFonts w:eastAsia="Times New Roman" w:cs="Arial"/>
          <w:color w:val="000000"/>
        </w:rPr>
        <w:t>:</w:t>
      </w:r>
      <w:proofErr w:type="gramEnd"/>
    </w:p>
    <w:p w:rsidR="00E30EC5" w:rsidRPr="002372BF" w:rsidRDefault="00C52C8F" w:rsidP="003B17EA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(dále jen jako „</w:t>
      </w:r>
      <w:r w:rsidRPr="002372BF">
        <w:rPr>
          <w:rFonts w:eastAsia="Times New Roman" w:cs="Arial"/>
          <w:b/>
          <w:bCs/>
          <w:color w:val="000000"/>
        </w:rPr>
        <w:t>kupující</w:t>
      </w:r>
      <w:r w:rsidRPr="002372BF">
        <w:rPr>
          <w:rFonts w:eastAsia="Times New Roman" w:cs="Arial"/>
          <w:color w:val="000000"/>
        </w:rPr>
        <w:t>“)</w:t>
      </w:r>
    </w:p>
    <w:p w:rsidR="00FF32FD" w:rsidRPr="00E30EC5" w:rsidRDefault="00C52C8F" w:rsidP="000233E6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bCs/>
          <w:color w:val="000000"/>
        </w:rPr>
      </w:pPr>
      <w:r w:rsidRPr="002372BF">
        <w:rPr>
          <w:rFonts w:eastAsia="Times New Roman" w:cs="Arial"/>
          <w:color w:val="000000"/>
        </w:rPr>
        <w:t>uzavírají níže uvedeného dne, měsíce a roku v souladu s ustanovením § 2079 a násl. zákona č. 89/2012 Sb., občanský zákoník, ve znění pozdějších předpisů, tuto</w:t>
      </w:r>
      <w:r w:rsidR="00C930B0" w:rsidRPr="002372BF">
        <w:rPr>
          <w:rFonts w:eastAsia="Times New Roman" w:cs="Arial"/>
          <w:color w:val="000000"/>
        </w:rPr>
        <w:t xml:space="preserve"> </w:t>
      </w:r>
      <w:r w:rsidR="007E0330" w:rsidRPr="002372BF">
        <w:rPr>
          <w:rFonts w:eastAsia="Times New Roman" w:cs="Arial"/>
          <w:b/>
          <w:color w:val="000000"/>
        </w:rPr>
        <w:t>smlouvu k</w:t>
      </w:r>
      <w:r w:rsidRPr="002372BF">
        <w:rPr>
          <w:rFonts w:eastAsia="Times New Roman" w:cs="Arial"/>
          <w:b/>
          <w:bCs/>
          <w:color w:val="000000"/>
        </w:rPr>
        <w:t>upní</w:t>
      </w:r>
      <w:r w:rsidR="008B5FB9" w:rsidRPr="002372BF">
        <w:rPr>
          <w:rFonts w:eastAsia="Times New Roman" w:cs="Arial"/>
          <w:b/>
          <w:bCs/>
          <w:color w:val="000000"/>
        </w:rPr>
        <w:t xml:space="preserve"> </w:t>
      </w:r>
      <w:r w:rsidR="008B5FB9" w:rsidRPr="002372BF">
        <w:rPr>
          <w:rFonts w:eastAsia="Times New Roman" w:cs="Arial"/>
          <w:bCs/>
          <w:color w:val="000000"/>
        </w:rPr>
        <w:t xml:space="preserve">(dále </w:t>
      </w:r>
      <w:proofErr w:type="spellStart"/>
      <w:r w:rsidR="008B5FB9" w:rsidRPr="002372BF">
        <w:rPr>
          <w:rFonts w:eastAsia="Times New Roman" w:cs="Arial"/>
          <w:bCs/>
          <w:color w:val="000000"/>
        </w:rPr>
        <w:t>jen“smlouvu</w:t>
      </w:r>
      <w:proofErr w:type="spellEnd"/>
      <w:r w:rsidR="008B5FB9" w:rsidRPr="002372BF">
        <w:rPr>
          <w:rFonts w:eastAsia="Times New Roman" w:cs="Arial"/>
          <w:bCs/>
          <w:color w:val="000000"/>
        </w:rPr>
        <w:t>“)</w:t>
      </w:r>
      <w:r w:rsidRPr="002372BF">
        <w:rPr>
          <w:rFonts w:eastAsia="Times New Roman" w:cs="Arial"/>
          <w:bCs/>
          <w:color w:val="000000"/>
        </w:rPr>
        <w:t xml:space="preserve"> </w:t>
      </w:r>
    </w:p>
    <w:p w:rsidR="00C52C8F" w:rsidRPr="000233E6" w:rsidRDefault="008F3DA3" w:rsidP="000233E6">
      <w:pPr>
        <w:shd w:val="clear" w:color="auto" w:fill="FFFFFF"/>
        <w:spacing w:before="75" w:after="120" w:line="293" w:lineRule="atLeast"/>
        <w:ind w:left="3540" w:firstLine="708"/>
        <w:jc w:val="both"/>
        <w:rPr>
          <w:rFonts w:eastAsia="Times New Roman" w:cs="Arial"/>
          <w:b/>
          <w:bCs/>
          <w:color w:val="000000"/>
        </w:rPr>
      </w:pPr>
      <w:r w:rsidRPr="000233E6">
        <w:rPr>
          <w:rFonts w:eastAsia="Times New Roman" w:cs="Arial"/>
          <w:b/>
          <w:bCs/>
          <w:color w:val="000000"/>
        </w:rPr>
        <w:t>ČI.</w:t>
      </w:r>
      <w:r w:rsidR="007E0330" w:rsidRPr="000233E6">
        <w:rPr>
          <w:rFonts w:eastAsia="Times New Roman" w:cs="Arial"/>
          <w:b/>
          <w:bCs/>
          <w:color w:val="000000"/>
        </w:rPr>
        <w:t xml:space="preserve"> </w:t>
      </w:r>
      <w:r w:rsidR="00C52C8F" w:rsidRPr="000233E6">
        <w:rPr>
          <w:rFonts w:eastAsia="Times New Roman" w:cs="Arial"/>
          <w:b/>
          <w:bCs/>
          <w:color w:val="000000"/>
        </w:rPr>
        <w:t>I.</w:t>
      </w:r>
    </w:p>
    <w:p w:rsidR="00E30EC5" w:rsidRDefault="00A241F7" w:rsidP="00355799">
      <w:pPr>
        <w:pStyle w:val="Bezmezer"/>
        <w:jc w:val="both"/>
        <w:rPr>
          <w:rFonts w:cs="Arial"/>
          <w:b/>
        </w:rPr>
      </w:pPr>
      <w:r w:rsidRPr="002372BF">
        <w:t>Prodávající prohlašuje</w:t>
      </w:r>
      <w:r w:rsidR="00C52C8F" w:rsidRPr="002372BF">
        <w:t xml:space="preserve">, že je výlučným vlastníkem pozemku </w:t>
      </w:r>
      <w:r>
        <w:t>parc.</w:t>
      </w:r>
      <w:r w:rsidR="0033000F" w:rsidRPr="002372BF">
        <w:t xml:space="preserve"> </w:t>
      </w:r>
      <w:proofErr w:type="gramStart"/>
      <w:r w:rsidR="0033000F" w:rsidRPr="002372BF">
        <w:t>č</w:t>
      </w:r>
      <w:r w:rsidR="00D83DFC">
        <w:t>.</w:t>
      </w:r>
      <w:proofErr w:type="gramEnd"/>
      <w:r w:rsidR="00D83DFC">
        <w:t xml:space="preserve"> 2369/11</w:t>
      </w:r>
      <w:r>
        <w:t>, orná půda</w:t>
      </w:r>
      <w:r w:rsidRPr="002372BF">
        <w:t>, o výměře</w:t>
      </w:r>
      <w:r w:rsidR="00F0625F">
        <w:t xml:space="preserve"> 771</w:t>
      </w:r>
      <w:r w:rsidR="00222753" w:rsidRPr="002372BF">
        <w:t>m</w:t>
      </w:r>
      <w:r w:rsidR="00222753" w:rsidRPr="002372BF">
        <w:rPr>
          <w:vertAlign w:val="superscript"/>
        </w:rPr>
        <w:t>2</w:t>
      </w:r>
      <w:r w:rsidR="00EF3959" w:rsidRPr="002372BF">
        <w:t>,</w:t>
      </w:r>
      <w:r w:rsidR="00C52C8F" w:rsidRPr="002372BF">
        <w:t xml:space="preserve"> zapsáno na LV č. </w:t>
      </w:r>
      <w:r w:rsidR="0033000F" w:rsidRPr="002372BF">
        <w:t xml:space="preserve">1 </w:t>
      </w:r>
      <w:r w:rsidR="00C52C8F" w:rsidRPr="002372BF">
        <w:t xml:space="preserve">u Katastrálního úřadu pro </w:t>
      </w:r>
      <w:r w:rsidR="0033000F" w:rsidRPr="002372BF">
        <w:t>Olomoucký kraj</w:t>
      </w:r>
      <w:r w:rsidR="003E798C" w:rsidRPr="002372BF">
        <w:t xml:space="preserve">, </w:t>
      </w:r>
      <w:r w:rsidR="00C52C8F" w:rsidRPr="002372BF">
        <w:t xml:space="preserve">katastrální pracoviště </w:t>
      </w:r>
      <w:r w:rsidR="0033000F" w:rsidRPr="002372BF">
        <w:t>Prostějov</w:t>
      </w:r>
      <w:r w:rsidR="00C52C8F" w:rsidRPr="002372BF">
        <w:t xml:space="preserve">, </w:t>
      </w:r>
      <w:r w:rsidR="0033000F" w:rsidRPr="002372BF">
        <w:t xml:space="preserve">pro </w:t>
      </w:r>
      <w:r w:rsidR="00C52C8F" w:rsidRPr="002372BF">
        <w:t>obec</w:t>
      </w:r>
      <w:r w:rsidR="00815D74" w:rsidRPr="002372BF">
        <w:t xml:space="preserve"> Hrubčice</w:t>
      </w:r>
      <w:r w:rsidR="00C930B0" w:rsidRPr="002372BF">
        <w:t xml:space="preserve"> a</w:t>
      </w:r>
      <w:r w:rsidR="0033000F" w:rsidRPr="002372BF">
        <w:t xml:space="preserve"> </w:t>
      </w:r>
      <w:r w:rsidR="00C52C8F" w:rsidRPr="002372BF">
        <w:t xml:space="preserve">katastrální území </w:t>
      </w:r>
      <w:r w:rsidR="00815D74" w:rsidRPr="002372BF">
        <w:t>Hrubčice</w:t>
      </w:r>
      <w:r w:rsidR="008B5FB9" w:rsidRPr="002372BF">
        <w:t>.</w:t>
      </w:r>
      <w:r w:rsidR="00241CF4" w:rsidRPr="002372BF">
        <w:rPr>
          <w:rFonts w:cs="Arial"/>
          <w:b/>
        </w:rPr>
        <w:t xml:space="preserve">  </w:t>
      </w:r>
    </w:p>
    <w:p w:rsidR="002372BF" w:rsidRPr="00355799" w:rsidRDefault="00241CF4" w:rsidP="00355799">
      <w:pPr>
        <w:pStyle w:val="Bezmezer"/>
        <w:jc w:val="both"/>
      </w:pPr>
      <w:r w:rsidRPr="002372BF">
        <w:rPr>
          <w:rFonts w:cs="Arial"/>
          <w:b/>
        </w:rPr>
        <w:t xml:space="preserve">        </w:t>
      </w:r>
    </w:p>
    <w:p w:rsidR="00241CF4" w:rsidRPr="002372BF" w:rsidRDefault="000233E6" w:rsidP="000233E6">
      <w:pPr>
        <w:spacing w:line="240" w:lineRule="auto"/>
        <w:ind w:left="2832" w:firstLine="708"/>
        <w:jc w:val="both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 w:rsidR="008F3DA3" w:rsidRPr="002372BF">
        <w:rPr>
          <w:rFonts w:cs="Arial"/>
          <w:b/>
        </w:rPr>
        <w:t>ČI.</w:t>
      </w:r>
      <w:r w:rsidR="007E0330" w:rsidRPr="002372BF">
        <w:rPr>
          <w:rFonts w:cs="Arial"/>
          <w:b/>
        </w:rPr>
        <w:t xml:space="preserve"> </w:t>
      </w:r>
      <w:r w:rsidR="00241CF4" w:rsidRPr="002372BF">
        <w:rPr>
          <w:rFonts w:cs="Arial"/>
          <w:b/>
        </w:rPr>
        <w:t>II.</w:t>
      </w:r>
    </w:p>
    <w:p w:rsidR="00682D19" w:rsidRDefault="00241CF4" w:rsidP="000233E6">
      <w:pPr>
        <w:pStyle w:val="Bezmezer"/>
        <w:jc w:val="both"/>
      </w:pPr>
      <w:r w:rsidRPr="002372BF">
        <w:t xml:space="preserve">Prodávající prodává </w:t>
      </w:r>
      <w:r w:rsidR="00047062" w:rsidRPr="002372BF">
        <w:t xml:space="preserve">pozemek </w:t>
      </w:r>
      <w:r w:rsidR="00C930B0" w:rsidRPr="002372BF">
        <w:t xml:space="preserve"> </w:t>
      </w:r>
      <w:r w:rsidR="00E162F9">
        <w:t>parc.</w:t>
      </w:r>
      <w:r w:rsidR="00D83DFC">
        <w:t xml:space="preserve"> </w:t>
      </w:r>
      <w:proofErr w:type="gramStart"/>
      <w:r w:rsidR="00D83DFC">
        <w:t>č.</w:t>
      </w:r>
      <w:proofErr w:type="gramEnd"/>
      <w:r w:rsidR="00D83DFC">
        <w:t xml:space="preserve"> 2369/24 o výměře 778</w:t>
      </w:r>
      <w:r w:rsidR="000552BB">
        <w:t xml:space="preserve"> </w:t>
      </w:r>
      <w:r w:rsidRPr="002372BF">
        <w:t>m</w:t>
      </w:r>
      <w:r w:rsidRPr="002372BF">
        <w:rPr>
          <w:vertAlign w:val="superscript"/>
        </w:rPr>
        <w:t>2</w:t>
      </w:r>
      <w:r w:rsidR="002428D6" w:rsidRPr="002372BF">
        <w:rPr>
          <w:vertAlign w:val="superscript"/>
        </w:rPr>
        <w:t xml:space="preserve"> </w:t>
      </w:r>
      <w:r w:rsidRPr="002372BF">
        <w:rPr>
          <w:vertAlign w:val="superscript"/>
        </w:rPr>
        <w:t xml:space="preserve"> </w:t>
      </w:r>
      <w:r w:rsidR="002428D6" w:rsidRPr="002372BF">
        <w:t>a to tak jak stojí a leží a to se všemi součástmi a příslušenstvím</w:t>
      </w:r>
      <w:r w:rsidR="00BC4BD8" w:rsidRPr="002372BF">
        <w:t xml:space="preserve"> kupujícímu za p</w:t>
      </w:r>
      <w:r w:rsidR="00D83DFC">
        <w:t>ředem dohodnutou kupní cenu ………………………</w:t>
      </w:r>
      <w:r w:rsidR="00BC4BD8" w:rsidRPr="002372BF">
        <w:t xml:space="preserve"> Kč</w:t>
      </w:r>
      <w:r w:rsidR="00BC4BD8">
        <w:t xml:space="preserve"> slovy</w:t>
      </w:r>
    </w:p>
    <w:p w:rsidR="003930E8" w:rsidRPr="002372BF" w:rsidRDefault="00D83DFC" w:rsidP="000233E6">
      <w:pPr>
        <w:pStyle w:val="Bezmezer"/>
        <w:jc w:val="both"/>
      </w:pPr>
      <w:r>
        <w:t>…………………………………………</w:t>
      </w:r>
      <w:proofErr w:type="gramStart"/>
      <w:r>
        <w:t>…..</w:t>
      </w:r>
      <w:r w:rsidR="00BC4BD8" w:rsidRPr="002372BF">
        <w:t>za</w:t>
      </w:r>
      <w:proofErr w:type="gramEnd"/>
      <w:r w:rsidR="00BC4BD8" w:rsidRPr="002372BF">
        <w:t xml:space="preserve"> 1 m</w:t>
      </w:r>
      <w:r w:rsidR="00BC4BD8" w:rsidRPr="00BC4BD8">
        <w:rPr>
          <w:vertAlign w:val="superscript"/>
        </w:rPr>
        <w:t>2</w:t>
      </w:r>
      <w:r w:rsidR="00BC4BD8">
        <w:rPr>
          <w:rFonts w:eastAsia="Times New Roman"/>
          <w:color w:val="000000"/>
        </w:rPr>
        <w:t xml:space="preserve">. </w:t>
      </w:r>
      <w:r w:rsidR="00821CF6" w:rsidRPr="002372BF">
        <w:t xml:space="preserve">     </w:t>
      </w:r>
    </w:p>
    <w:p w:rsidR="00241CF4" w:rsidRPr="002372BF" w:rsidRDefault="00821CF6" w:rsidP="000233E6">
      <w:pPr>
        <w:pStyle w:val="Bezmezer"/>
        <w:jc w:val="both"/>
      </w:pPr>
      <w:r w:rsidRPr="002372BF">
        <w:t xml:space="preserve">Celková kupní cena </w:t>
      </w:r>
      <w:r w:rsidR="00BC4BD8" w:rsidRPr="002372BF">
        <w:t xml:space="preserve">činí </w:t>
      </w:r>
      <w:r w:rsidR="00D83DFC">
        <w:rPr>
          <w:b/>
        </w:rPr>
        <w:t>………………………………</w:t>
      </w:r>
      <w:r w:rsidR="00046127" w:rsidRPr="002372BF">
        <w:rPr>
          <w:b/>
        </w:rPr>
        <w:t xml:space="preserve"> Kč</w:t>
      </w:r>
      <w:r w:rsidR="00B74C39" w:rsidRPr="002372BF">
        <w:rPr>
          <w:b/>
        </w:rPr>
        <w:t xml:space="preserve"> </w:t>
      </w:r>
      <w:r w:rsidR="00B74C39" w:rsidRPr="002372BF">
        <w:t>slovy</w:t>
      </w:r>
      <w:r w:rsidR="00241CF4" w:rsidRPr="002372BF">
        <w:t xml:space="preserve"> </w:t>
      </w:r>
      <w:r w:rsidR="00241CF4" w:rsidRPr="002372BF">
        <w:rPr>
          <w:b/>
        </w:rPr>
        <w:t>(</w:t>
      </w:r>
      <w:r w:rsidR="00D83DFC">
        <w:t>…………………………………………………………………….</w:t>
      </w:r>
      <w:r w:rsidR="00241CF4" w:rsidRPr="002372BF">
        <w:t>).</w:t>
      </w:r>
    </w:p>
    <w:p w:rsidR="002372BF" w:rsidRDefault="00E162F9" w:rsidP="000233E6">
      <w:pPr>
        <w:pStyle w:val="Bezmezer"/>
        <w:jc w:val="both"/>
      </w:pPr>
      <w:r>
        <w:t xml:space="preserve">Kupující </w:t>
      </w:r>
      <w:r w:rsidR="002428D6" w:rsidRPr="002372BF">
        <w:t xml:space="preserve">tento pozemek za uvedenou kupní cenu </w:t>
      </w:r>
      <w:r w:rsidR="00D83DFC">
        <w:t>kupuje a přijímá</w:t>
      </w:r>
      <w:r w:rsidR="002428D6" w:rsidRPr="002372BF">
        <w:t xml:space="preserve"> do svého </w:t>
      </w:r>
      <w:r w:rsidR="00D83DFC">
        <w:t>vlastnictví</w:t>
      </w:r>
      <w:r w:rsidR="002428D6" w:rsidRPr="002372BF">
        <w:t xml:space="preserve">. </w:t>
      </w:r>
    </w:p>
    <w:p w:rsidR="004B7A4E" w:rsidRDefault="002D1E68" w:rsidP="000233E6">
      <w:pPr>
        <w:pStyle w:val="Bezmezer"/>
        <w:jc w:val="both"/>
        <w:rPr>
          <w:rFonts w:eastAsia="Times New Roman"/>
        </w:rPr>
      </w:pPr>
      <w:r>
        <w:rPr>
          <w:rFonts w:eastAsia="Times New Roman"/>
        </w:rPr>
        <w:t>Prodávající informoval kupujícího o tom, že vodovodní, kanalizační, p</w:t>
      </w:r>
      <w:r w:rsidR="000552BB">
        <w:rPr>
          <w:rFonts w:eastAsia="Times New Roman"/>
        </w:rPr>
        <w:t>lynovodní a elektro přípojky js</w:t>
      </w:r>
      <w:r>
        <w:rPr>
          <w:rFonts w:eastAsia="Times New Roman"/>
        </w:rPr>
        <w:t>ou vybudovány na h</w:t>
      </w:r>
      <w:r w:rsidR="004E51BD">
        <w:rPr>
          <w:rFonts w:eastAsia="Times New Roman"/>
        </w:rPr>
        <w:t>ranici po</w:t>
      </w:r>
      <w:r w:rsidR="00297BC4">
        <w:rPr>
          <w:rFonts w:eastAsia="Times New Roman"/>
        </w:rPr>
        <w:t>z</w:t>
      </w:r>
      <w:r w:rsidR="000552BB">
        <w:rPr>
          <w:rFonts w:eastAsia="Times New Roman"/>
        </w:rPr>
        <w:t>emku</w:t>
      </w:r>
      <w:r>
        <w:rPr>
          <w:rFonts w:eastAsia="Times New Roman"/>
        </w:rPr>
        <w:t>.</w:t>
      </w:r>
    </w:p>
    <w:p w:rsidR="00E30EC5" w:rsidRDefault="000233E6" w:rsidP="00E30EC5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                                                                                       </w:t>
      </w:r>
      <w:r w:rsidR="008F3DA3" w:rsidRPr="002372BF">
        <w:rPr>
          <w:rFonts w:eastAsia="Times New Roman" w:cs="Arial"/>
          <w:b/>
          <w:bCs/>
          <w:color w:val="000000"/>
        </w:rPr>
        <w:t xml:space="preserve">ČI. </w:t>
      </w:r>
      <w:r w:rsidR="00241CF4" w:rsidRPr="002372BF">
        <w:rPr>
          <w:rFonts w:eastAsia="Times New Roman" w:cs="Arial"/>
          <w:b/>
          <w:bCs/>
          <w:color w:val="000000"/>
        </w:rPr>
        <w:t>III</w:t>
      </w:r>
      <w:r w:rsidR="00C52C8F" w:rsidRPr="002372BF">
        <w:rPr>
          <w:rFonts w:eastAsia="Times New Roman" w:cs="Arial"/>
          <w:b/>
          <w:bCs/>
          <w:color w:val="000000"/>
        </w:rPr>
        <w:t>.</w:t>
      </w:r>
    </w:p>
    <w:p w:rsidR="00E30EC5" w:rsidRDefault="00046127" w:rsidP="00E30EC5">
      <w:pPr>
        <w:shd w:val="clear" w:color="auto" w:fill="FFFFFF"/>
        <w:spacing w:before="75" w:after="120" w:line="293" w:lineRule="atLeast"/>
        <w:jc w:val="both"/>
        <w:rPr>
          <w:rFonts w:eastAsia="Times New Roman"/>
        </w:rPr>
      </w:pPr>
      <w:r w:rsidRPr="0097344E">
        <w:rPr>
          <w:rFonts w:eastAsia="Times New Roman"/>
        </w:rPr>
        <w:t>K</w:t>
      </w:r>
      <w:r w:rsidR="00C52C8F" w:rsidRPr="0097344E">
        <w:rPr>
          <w:rFonts w:eastAsia="Times New Roman"/>
        </w:rPr>
        <w:t>upující</w:t>
      </w:r>
      <w:r w:rsidRPr="0097344E">
        <w:rPr>
          <w:rFonts w:eastAsia="Times New Roman"/>
        </w:rPr>
        <w:t xml:space="preserve"> </w:t>
      </w:r>
      <w:r w:rsidR="00E02524">
        <w:rPr>
          <w:rFonts w:eastAsia="Times New Roman"/>
        </w:rPr>
        <w:t>se zavazují</w:t>
      </w:r>
      <w:r w:rsidR="00C52C8F" w:rsidRPr="0097344E">
        <w:rPr>
          <w:rFonts w:eastAsia="Times New Roman"/>
        </w:rPr>
        <w:t xml:space="preserve"> uhradit prodávajícímu</w:t>
      </w:r>
      <w:r w:rsidR="00B74C39" w:rsidRPr="0097344E">
        <w:rPr>
          <w:rFonts w:eastAsia="Times New Roman"/>
        </w:rPr>
        <w:t xml:space="preserve"> s</w:t>
      </w:r>
      <w:r w:rsidR="00A0768B" w:rsidRPr="0097344E">
        <w:rPr>
          <w:rFonts w:eastAsia="Times New Roman"/>
        </w:rPr>
        <w:t>hora uvedenou</w:t>
      </w:r>
      <w:r w:rsidR="00682D19">
        <w:rPr>
          <w:rFonts w:eastAsia="Times New Roman"/>
        </w:rPr>
        <w:t xml:space="preserve"> kupní cenu ve výši </w:t>
      </w:r>
      <w:r w:rsidR="00D83DFC">
        <w:rPr>
          <w:rFonts w:eastAsia="Times New Roman"/>
          <w:b/>
        </w:rPr>
        <w:t>……………………</w:t>
      </w:r>
      <w:r w:rsidR="000552BB">
        <w:rPr>
          <w:rFonts w:eastAsia="Times New Roman"/>
          <w:b/>
        </w:rPr>
        <w:t xml:space="preserve"> </w:t>
      </w:r>
      <w:r w:rsidRPr="0097344E">
        <w:rPr>
          <w:b/>
        </w:rPr>
        <w:t>Kč</w:t>
      </w:r>
      <w:r w:rsidR="00B74C39" w:rsidRPr="0097344E">
        <w:rPr>
          <w:b/>
        </w:rPr>
        <w:t xml:space="preserve"> </w:t>
      </w:r>
      <w:r w:rsidR="00B74C39" w:rsidRPr="0097344E">
        <w:t>slovy</w:t>
      </w:r>
      <w:r w:rsidR="00BC4BD8">
        <w:rPr>
          <w:b/>
        </w:rPr>
        <w:t xml:space="preserve"> </w:t>
      </w:r>
      <w:r w:rsidR="00BC4BD8">
        <w:t>(</w:t>
      </w:r>
      <w:r w:rsidR="00D83DFC">
        <w:t>……………………………………………….</w:t>
      </w:r>
      <w:r w:rsidR="003B17EA">
        <w:t>)</w:t>
      </w:r>
      <w:r w:rsidR="00D83DFC">
        <w:rPr>
          <w:rFonts w:eastAsia="Times New Roman"/>
        </w:rPr>
        <w:t xml:space="preserve"> nejpozději do ………….</w:t>
      </w:r>
      <w:r w:rsidR="00EE3A01">
        <w:rPr>
          <w:rFonts w:eastAsia="Times New Roman"/>
        </w:rPr>
        <w:t xml:space="preserve"> </w:t>
      </w:r>
      <w:proofErr w:type="gramStart"/>
      <w:r w:rsidR="00EE3A01">
        <w:rPr>
          <w:rFonts w:eastAsia="Times New Roman"/>
        </w:rPr>
        <w:t>dnů</w:t>
      </w:r>
      <w:proofErr w:type="gramEnd"/>
      <w:r w:rsidR="00EE3A01">
        <w:rPr>
          <w:rFonts w:eastAsia="Times New Roman"/>
        </w:rPr>
        <w:t xml:space="preserve"> po </w:t>
      </w:r>
      <w:r w:rsidR="00A0768B" w:rsidRPr="0097344E">
        <w:rPr>
          <w:rFonts w:eastAsia="Times New Roman"/>
        </w:rPr>
        <w:t xml:space="preserve">podpisu této kupní smlouvy a to převodem na peněžní účet prodávajícího </w:t>
      </w:r>
      <w:r w:rsidR="00815D74" w:rsidRPr="0097344E">
        <w:rPr>
          <w:rFonts w:eastAsia="Times New Roman"/>
        </w:rPr>
        <w:t>č. 156647708/0300  vedený u ČSOB</w:t>
      </w:r>
      <w:r w:rsidR="00D83DFC">
        <w:rPr>
          <w:rFonts w:eastAsia="Times New Roman"/>
        </w:rPr>
        <w:t xml:space="preserve"> Prostějov.</w:t>
      </w:r>
      <w:r w:rsidR="008E36B3">
        <w:rPr>
          <w:rFonts w:eastAsia="Times New Roman"/>
        </w:rPr>
        <w:t xml:space="preserve"> </w:t>
      </w:r>
    </w:p>
    <w:p w:rsidR="00B43A2A" w:rsidRPr="0015774F" w:rsidRDefault="00B43A2A" w:rsidP="008F3DA3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b/>
          <w:color w:val="92D050"/>
        </w:rPr>
      </w:pPr>
      <w:r w:rsidRPr="002372BF">
        <w:rPr>
          <w:rFonts w:eastAsia="Times New Roman" w:cs="Arial"/>
          <w:color w:val="FF0000"/>
        </w:rPr>
        <w:tab/>
      </w:r>
      <w:r w:rsidRPr="002372BF">
        <w:rPr>
          <w:rFonts w:eastAsia="Times New Roman" w:cs="Arial"/>
          <w:color w:val="FF0000"/>
        </w:rPr>
        <w:tab/>
      </w:r>
      <w:r w:rsidRPr="002372BF">
        <w:rPr>
          <w:rFonts w:eastAsia="Times New Roman" w:cs="Arial"/>
          <w:color w:val="FF0000"/>
        </w:rPr>
        <w:tab/>
      </w:r>
      <w:r w:rsidRPr="002372BF">
        <w:rPr>
          <w:rFonts w:eastAsia="Times New Roman" w:cs="Arial"/>
          <w:color w:val="FF0000"/>
        </w:rPr>
        <w:tab/>
      </w:r>
      <w:r w:rsidRPr="002372BF">
        <w:rPr>
          <w:rFonts w:eastAsia="Times New Roman" w:cs="Arial"/>
          <w:color w:val="FF0000"/>
        </w:rPr>
        <w:tab/>
      </w:r>
      <w:r w:rsidRPr="002372BF">
        <w:rPr>
          <w:rFonts w:eastAsia="Times New Roman" w:cs="Arial"/>
          <w:color w:val="FF0000"/>
        </w:rPr>
        <w:tab/>
      </w:r>
      <w:r w:rsidR="008F3DA3" w:rsidRPr="002372BF">
        <w:rPr>
          <w:rFonts w:eastAsia="Times New Roman" w:cs="Arial"/>
          <w:b/>
        </w:rPr>
        <w:t xml:space="preserve">ČI. </w:t>
      </w:r>
      <w:r w:rsidRPr="002372BF">
        <w:rPr>
          <w:rFonts w:eastAsia="Times New Roman" w:cs="Arial"/>
          <w:b/>
        </w:rPr>
        <w:t>IV.</w:t>
      </w:r>
    </w:p>
    <w:p w:rsidR="00F12C24" w:rsidRDefault="003B17EA" w:rsidP="008F3DA3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1. Prodávající</w:t>
      </w:r>
      <w:r w:rsidR="00C52C8F" w:rsidRPr="002372BF">
        <w:rPr>
          <w:rFonts w:eastAsia="Times New Roman" w:cs="Arial"/>
          <w:color w:val="000000"/>
        </w:rPr>
        <w:t xml:space="preserve"> prohlašuje, že na převáděn</w:t>
      </w:r>
      <w:r w:rsidR="00047062" w:rsidRPr="002372BF">
        <w:rPr>
          <w:rFonts w:eastAsia="Times New Roman" w:cs="Arial"/>
          <w:color w:val="000000"/>
        </w:rPr>
        <w:t xml:space="preserve">é </w:t>
      </w:r>
      <w:r w:rsidR="007E0330" w:rsidRPr="002372BF">
        <w:rPr>
          <w:rFonts w:eastAsia="Times New Roman" w:cs="Arial"/>
          <w:color w:val="000000"/>
        </w:rPr>
        <w:t>nemovit</w:t>
      </w:r>
      <w:r w:rsidR="002372BF">
        <w:rPr>
          <w:rFonts w:eastAsia="Times New Roman" w:cs="Arial"/>
          <w:color w:val="000000"/>
        </w:rPr>
        <w:t>é věci</w:t>
      </w:r>
      <w:r w:rsidR="00F12C24">
        <w:rPr>
          <w:rFonts w:eastAsia="Times New Roman" w:cs="Arial"/>
          <w:color w:val="000000"/>
        </w:rPr>
        <w:t xml:space="preserve"> vázne </w:t>
      </w:r>
      <w:r w:rsidR="00F12C24">
        <w:rPr>
          <w:rFonts w:eastAsia="Times New Roman" w:cs="Arial"/>
          <w:color w:val="000000"/>
        </w:rPr>
        <w:t>pouze věcné břemeno vedení inženýrské sítě</w:t>
      </w:r>
      <w:r w:rsidR="00F12C24">
        <w:rPr>
          <w:rFonts w:eastAsia="Times New Roman" w:cs="Arial"/>
          <w:color w:val="000000"/>
        </w:rPr>
        <w:t xml:space="preserve"> a</w:t>
      </w:r>
      <w:bookmarkStart w:id="0" w:name="_GoBack"/>
      <w:bookmarkEnd w:id="0"/>
      <w:r w:rsidR="00F12C24">
        <w:rPr>
          <w:rFonts w:eastAsia="Times New Roman" w:cs="Arial"/>
          <w:color w:val="000000"/>
        </w:rPr>
        <w:t xml:space="preserve"> </w:t>
      </w:r>
      <w:r w:rsidR="00D83DFC">
        <w:rPr>
          <w:rFonts w:eastAsia="Times New Roman" w:cs="Arial"/>
          <w:color w:val="000000"/>
        </w:rPr>
        <w:t>neváznou žádné dluhy, zástavní práva a</w:t>
      </w:r>
      <w:r w:rsidR="00C52C8F" w:rsidRPr="002372BF">
        <w:rPr>
          <w:rFonts w:eastAsia="Times New Roman" w:cs="Arial"/>
          <w:color w:val="000000"/>
        </w:rPr>
        <w:t xml:space="preserve"> jiné právní povinnosti a že převáděn</w:t>
      </w:r>
      <w:r w:rsidR="00821CF6" w:rsidRPr="002372BF">
        <w:rPr>
          <w:rFonts w:eastAsia="Times New Roman" w:cs="Arial"/>
          <w:color w:val="000000"/>
        </w:rPr>
        <w:t>á</w:t>
      </w:r>
      <w:r w:rsidR="00C52C8F" w:rsidRPr="002372BF">
        <w:rPr>
          <w:rFonts w:eastAsia="Times New Roman" w:cs="Arial"/>
          <w:color w:val="000000"/>
        </w:rPr>
        <w:t xml:space="preserve"> </w:t>
      </w:r>
      <w:r w:rsidR="00821CF6" w:rsidRPr="002372BF">
        <w:rPr>
          <w:rFonts w:eastAsia="Times New Roman" w:cs="Arial"/>
          <w:color w:val="000000"/>
        </w:rPr>
        <w:t>nemovit</w:t>
      </w:r>
      <w:r w:rsidR="002372BF">
        <w:rPr>
          <w:rFonts w:eastAsia="Times New Roman" w:cs="Arial"/>
          <w:color w:val="000000"/>
        </w:rPr>
        <w:t xml:space="preserve">á </w:t>
      </w:r>
      <w:r>
        <w:rPr>
          <w:rFonts w:eastAsia="Times New Roman" w:cs="Arial"/>
          <w:color w:val="000000"/>
        </w:rPr>
        <w:t>věc</w:t>
      </w:r>
      <w:r w:rsidRPr="002372BF">
        <w:rPr>
          <w:rFonts w:eastAsia="Times New Roman" w:cs="Arial"/>
          <w:color w:val="000000"/>
        </w:rPr>
        <w:t xml:space="preserve"> je</w:t>
      </w:r>
      <w:r w:rsidR="00C52C8F" w:rsidRPr="002372BF">
        <w:rPr>
          <w:rFonts w:eastAsia="Times New Roman" w:cs="Arial"/>
          <w:color w:val="000000"/>
        </w:rPr>
        <w:t xml:space="preserve"> bez jemu známých právních vad</w:t>
      </w:r>
      <w:r w:rsidR="00F12C24">
        <w:rPr>
          <w:rFonts w:eastAsia="Times New Roman" w:cs="Arial"/>
          <w:color w:val="000000"/>
        </w:rPr>
        <w:t>.</w:t>
      </w:r>
    </w:p>
    <w:p w:rsidR="00C52C8F" w:rsidRPr="002372BF" w:rsidRDefault="003B17EA" w:rsidP="008F3DA3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2. Kupující</w:t>
      </w:r>
      <w:r w:rsidR="00D83DFC">
        <w:rPr>
          <w:rFonts w:eastAsia="Times New Roman" w:cs="Arial"/>
          <w:color w:val="000000"/>
        </w:rPr>
        <w:t xml:space="preserve"> potvrzuje</w:t>
      </w:r>
      <w:r w:rsidR="00C52C8F" w:rsidRPr="002372BF">
        <w:rPr>
          <w:rFonts w:eastAsia="Times New Roman" w:cs="Arial"/>
          <w:color w:val="000000"/>
        </w:rPr>
        <w:t>, že se osobně seznámil se stavem převáděn</w:t>
      </w:r>
      <w:r w:rsidR="00047062" w:rsidRPr="002372BF">
        <w:rPr>
          <w:rFonts w:eastAsia="Times New Roman" w:cs="Arial"/>
          <w:color w:val="000000"/>
        </w:rPr>
        <w:t xml:space="preserve">é </w:t>
      </w:r>
      <w:r w:rsidR="007E0330" w:rsidRPr="002372BF">
        <w:rPr>
          <w:rFonts w:eastAsia="Times New Roman" w:cs="Arial"/>
          <w:color w:val="000000"/>
        </w:rPr>
        <w:t>nemovit</w:t>
      </w:r>
      <w:r w:rsidR="002372BF">
        <w:rPr>
          <w:rFonts w:eastAsia="Times New Roman" w:cs="Arial"/>
          <w:color w:val="000000"/>
        </w:rPr>
        <w:t>é věci</w:t>
      </w:r>
      <w:r w:rsidR="00C52C8F" w:rsidRPr="002372BF">
        <w:rPr>
          <w:rFonts w:eastAsia="Times New Roman" w:cs="Arial"/>
          <w:color w:val="000000"/>
        </w:rPr>
        <w:t xml:space="preserve"> a v tomto stavu j</w:t>
      </w:r>
      <w:r w:rsidR="002372BF">
        <w:rPr>
          <w:rFonts w:eastAsia="Times New Roman" w:cs="Arial"/>
          <w:color w:val="000000"/>
        </w:rPr>
        <w:t>i,</w:t>
      </w:r>
      <w:r w:rsidR="00C52C8F" w:rsidRPr="002372BF">
        <w:rPr>
          <w:rFonts w:eastAsia="Times New Roman" w:cs="Arial"/>
          <w:color w:val="000000"/>
        </w:rPr>
        <w:t xml:space="preserve"> </w:t>
      </w:r>
      <w:r w:rsidR="002372BF">
        <w:rPr>
          <w:rFonts w:eastAsia="Times New Roman" w:cs="Arial"/>
          <w:color w:val="000000"/>
        </w:rPr>
        <w:t>jak stojí a leží,</w:t>
      </w:r>
      <w:r w:rsidR="00C52C8F" w:rsidRPr="002372BF">
        <w:rPr>
          <w:rFonts w:eastAsia="Times New Roman" w:cs="Arial"/>
          <w:color w:val="000000"/>
        </w:rPr>
        <w:t xml:space="preserve"> po důkl</w:t>
      </w:r>
      <w:r w:rsidR="00D83DFC">
        <w:rPr>
          <w:rFonts w:eastAsia="Times New Roman" w:cs="Arial"/>
          <w:color w:val="000000"/>
        </w:rPr>
        <w:t>adném zvážení a prohlídce kupuje</w:t>
      </w:r>
      <w:r w:rsidR="00E02524">
        <w:rPr>
          <w:rFonts w:eastAsia="Times New Roman" w:cs="Arial"/>
          <w:color w:val="000000"/>
        </w:rPr>
        <w:t xml:space="preserve"> do </w:t>
      </w:r>
      <w:r w:rsidR="00E02524" w:rsidRPr="002372BF">
        <w:t xml:space="preserve">svého </w:t>
      </w:r>
      <w:r w:rsidR="00D83DFC">
        <w:t>výlučného vlastnictví</w:t>
      </w:r>
      <w:r w:rsidR="00C52C8F" w:rsidRPr="002372BF">
        <w:rPr>
          <w:rFonts w:eastAsia="Times New Roman" w:cs="Arial"/>
          <w:color w:val="000000"/>
        </w:rPr>
        <w:t>.</w:t>
      </w:r>
    </w:p>
    <w:p w:rsidR="000767A8" w:rsidRPr="002372BF" w:rsidRDefault="000767A8" w:rsidP="000767A8">
      <w:pPr>
        <w:jc w:val="both"/>
        <w:rPr>
          <w:shd w:val="clear" w:color="auto" w:fill="FFFFFF"/>
        </w:rPr>
      </w:pPr>
      <w:r>
        <w:rPr>
          <w:rFonts w:eastAsia="Times New Roman" w:cs="Arial"/>
          <w:color w:val="000000"/>
        </w:rPr>
        <w:lastRenderedPageBreak/>
        <w:t xml:space="preserve">3. </w:t>
      </w:r>
      <w:r w:rsidR="003B17EA" w:rsidRPr="002372BF">
        <w:rPr>
          <w:rFonts w:eastAsia="Times New Roman" w:cs="Arial"/>
          <w:color w:val="000000"/>
        </w:rPr>
        <w:t>Kupující</w:t>
      </w:r>
      <w:r w:rsidR="00D83DFC">
        <w:rPr>
          <w:rFonts w:eastAsia="Times New Roman" w:cs="Arial"/>
          <w:color w:val="000000"/>
        </w:rPr>
        <w:t xml:space="preserve"> dále prohlašuje</w:t>
      </w:r>
      <w:r w:rsidR="0033000F" w:rsidRPr="002372BF">
        <w:rPr>
          <w:rFonts w:eastAsia="Times New Roman" w:cs="Arial"/>
          <w:color w:val="000000"/>
        </w:rPr>
        <w:t xml:space="preserve">, že souhlasí s podmínkami prodávajícího </w:t>
      </w:r>
      <w:r w:rsidR="001606F5" w:rsidRPr="002372BF">
        <w:rPr>
          <w:shd w:val="clear" w:color="auto" w:fill="FFFFFF"/>
        </w:rPr>
        <w:t xml:space="preserve">realizovat </w:t>
      </w:r>
      <w:r w:rsidR="003B17EA" w:rsidRPr="002372BF">
        <w:rPr>
          <w:shd w:val="clear" w:color="auto" w:fill="FFFFFF"/>
        </w:rPr>
        <w:t>na převáděné</w:t>
      </w:r>
      <w:r w:rsidR="007E0330" w:rsidRPr="002372BF">
        <w:rPr>
          <w:shd w:val="clear" w:color="auto" w:fill="FFFFFF"/>
        </w:rPr>
        <w:t xml:space="preserve"> </w:t>
      </w:r>
      <w:r w:rsidR="003B17EA" w:rsidRPr="002372BF">
        <w:rPr>
          <w:shd w:val="clear" w:color="auto" w:fill="FFFFFF"/>
        </w:rPr>
        <w:t>nemovitosti výstavbu</w:t>
      </w:r>
      <w:r w:rsidR="001606F5" w:rsidRPr="002372BF">
        <w:rPr>
          <w:shd w:val="clear" w:color="auto" w:fill="FFFFFF"/>
        </w:rPr>
        <w:t xml:space="preserve"> rodinného domu určeného k bydlení.</w:t>
      </w:r>
      <w:r>
        <w:rPr>
          <w:shd w:val="clear" w:color="auto" w:fill="FFFFFF"/>
        </w:rPr>
        <w:t xml:space="preserve"> </w:t>
      </w:r>
    </w:p>
    <w:p w:rsidR="00B74C39" w:rsidRDefault="00D83DFC" w:rsidP="008F3DA3">
      <w:pPr>
        <w:pStyle w:val="Bezmezer"/>
        <w:jc w:val="both"/>
        <w:rPr>
          <w:shd w:val="clear" w:color="auto" w:fill="FFFFFF"/>
        </w:rPr>
      </w:pPr>
      <w:r>
        <w:rPr>
          <w:shd w:val="clear" w:color="auto" w:fill="FFFFFF"/>
        </w:rPr>
        <w:t>4. Kupující bere na vědomí, že je povinen</w:t>
      </w:r>
      <w:r w:rsidR="000767A8">
        <w:rPr>
          <w:shd w:val="clear" w:color="auto" w:fill="FFFFFF"/>
        </w:rPr>
        <w:t xml:space="preserve"> </w:t>
      </w:r>
      <w:r w:rsidR="001606F5" w:rsidRPr="002372BF">
        <w:rPr>
          <w:shd w:val="clear" w:color="auto" w:fill="FFFFFF"/>
        </w:rPr>
        <w:t xml:space="preserve">zahájit výstavbu rodinného domu do </w:t>
      </w:r>
      <w:r w:rsidR="00C74022" w:rsidRPr="00C74022">
        <w:rPr>
          <w:shd w:val="clear" w:color="auto" w:fill="FFFFFF"/>
        </w:rPr>
        <w:t>tří</w:t>
      </w:r>
      <w:r w:rsidR="006D53BF" w:rsidRPr="00C74022">
        <w:rPr>
          <w:shd w:val="clear" w:color="auto" w:fill="FFFFFF"/>
        </w:rPr>
        <w:t xml:space="preserve"> let </w:t>
      </w:r>
      <w:r w:rsidR="001606F5" w:rsidRPr="006D53BF">
        <w:rPr>
          <w:shd w:val="clear" w:color="auto" w:fill="FFFFFF"/>
        </w:rPr>
        <w:t>od</w:t>
      </w:r>
      <w:r w:rsidR="007E0330" w:rsidRPr="006D53BF">
        <w:rPr>
          <w:shd w:val="clear" w:color="auto" w:fill="FFFFFF"/>
        </w:rPr>
        <w:t xml:space="preserve"> </w:t>
      </w:r>
      <w:r w:rsidR="001606F5" w:rsidRPr="006D53BF">
        <w:rPr>
          <w:shd w:val="clear" w:color="auto" w:fill="FFFFFF"/>
        </w:rPr>
        <w:t xml:space="preserve">nabytí </w:t>
      </w:r>
      <w:r>
        <w:rPr>
          <w:shd w:val="clear" w:color="auto" w:fill="FFFFFF"/>
        </w:rPr>
        <w:t>nemovité věci</w:t>
      </w:r>
      <w:r w:rsidR="003B17EA" w:rsidRPr="006D53BF">
        <w:rPr>
          <w:shd w:val="clear" w:color="auto" w:fill="FFFFFF"/>
        </w:rPr>
        <w:t xml:space="preserve"> do</w:t>
      </w:r>
      <w:r w:rsidR="001606F5" w:rsidRPr="006D53BF">
        <w:rPr>
          <w:shd w:val="clear" w:color="auto" w:fill="FFFFFF"/>
        </w:rPr>
        <w:t xml:space="preserve"> svého vlastnictví</w:t>
      </w:r>
      <w:r w:rsidR="00902B5C" w:rsidRPr="006D53BF">
        <w:rPr>
          <w:shd w:val="clear" w:color="auto" w:fill="FFFFFF"/>
        </w:rPr>
        <w:t xml:space="preserve">. Při podpisu této smlouvy </w:t>
      </w:r>
      <w:r w:rsidR="003B17EA" w:rsidRPr="006D53BF">
        <w:rPr>
          <w:shd w:val="clear" w:color="auto" w:fill="FFFFFF"/>
        </w:rPr>
        <w:t>složil kupující</w:t>
      </w:r>
      <w:r w:rsidR="00902B5C" w:rsidRPr="006D53BF">
        <w:rPr>
          <w:shd w:val="clear" w:color="auto" w:fill="FFFFFF"/>
        </w:rPr>
        <w:t xml:space="preserve"> na účet prodávajícího</w:t>
      </w:r>
      <w:r w:rsidR="00902B5C" w:rsidRPr="002372BF">
        <w:rPr>
          <w:shd w:val="clear" w:color="auto" w:fill="FFFFFF"/>
        </w:rPr>
        <w:t xml:space="preserve"> k</w:t>
      </w:r>
      <w:r w:rsidR="000767A8">
        <w:rPr>
          <w:shd w:val="clear" w:color="auto" w:fill="FFFFFF"/>
        </w:rPr>
        <w:t>auci ve výši 50 000 Kč</w:t>
      </w:r>
      <w:r>
        <w:rPr>
          <w:shd w:val="clear" w:color="auto" w:fill="FFFFFF"/>
        </w:rPr>
        <w:t>, která mu</w:t>
      </w:r>
      <w:r w:rsidR="00902B5C" w:rsidRPr="002372BF">
        <w:rPr>
          <w:shd w:val="clear" w:color="auto" w:fill="FFFFFF"/>
        </w:rPr>
        <w:t xml:space="preserve"> bude při splnění </w:t>
      </w:r>
      <w:r w:rsidR="00864A4C">
        <w:rPr>
          <w:shd w:val="clear" w:color="auto" w:fill="FFFFFF"/>
        </w:rPr>
        <w:t xml:space="preserve">výše </w:t>
      </w:r>
      <w:r w:rsidR="00821CF6" w:rsidRPr="002372BF">
        <w:rPr>
          <w:shd w:val="clear" w:color="auto" w:fill="FFFFFF"/>
        </w:rPr>
        <w:t xml:space="preserve">stanovené </w:t>
      </w:r>
      <w:r w:rsidR="00902B5C" w:rsidRPr="002372BF">
        <w:rPr>
          <w:shd w:val="clear" w:color="auto" w:fill="FFFFFF"/>
        </w:rPr>
        <w:t xml:space="preserve">podmínky </w:t>
      </w:r>
      <w:r w:rsidR="003B17EA" w:rsidRPr="002372BF">
        <w:rPr>
          <w:shd w:val="clear" w:color="auto" w:fill="FFFFFF"/>
        </w:rPr>
        <w:t>vrácena do</w:t>
      </w:r>
      <w:r w:rsidR="00B74C39" w:rsidRPr="002372BF">
        <w:rPr>
          <w:shd w:val="clear" w:color="auto" w:fill="FFFFFF"/>
        </w:rPr>
        <w:t xml:space="preserve"> 30 dnů na účet kup</w:t>
      </w:r>
      <w:r w:rsidR="00174F3E">
        <w:rPr>
          <w:shd w:val="clear" w:color="auto" w:fill="FFFFFF"/>
        </w:rPr>
        <w:t>u</w:t>
      </w:r>
      <w:r w:rsidR="000767A8">
        <w:rPr>
          <w:shd w:val="clear" w:color="auto" w:fill="FFFFFF"/>
        </w:rPr>
        <w:t xml:space="preserve">jícího, číslo účtu </w:t>
      </w:r>
      <w:r>
        <w:rPr>
          <w:shd w:val="clear" w:color="auto" w:fill="FFFFFF"/>
        </w:rPr>
        <w:t>……………………………</w:t>
      </w:r>
      <w:proofErr w:type="gramStart"/>
      <w:r>
        <w:rPr>
          <w:shd w:val="clear" w:color="auto" w:fill="FFFFFF"/>
        </w:rPr>
        <w:t>…..</w:t>
      </w:r>
      <w:r w:rsidR="007A4FA2" w:rsidRPr="00355799">
        <w:rPr>
          <w:shd w:val="clear" w:color="auto" w:fill="FFFFFF"/>
        </w:rPr>
        <w:t>v</w:t>
      </w:r>
      <w:r w:rsidR="000767A8" w:rsidRPr="00355799">
        <w:rPr>
          <w:shd w:val="clear" w:color="auto" w:fill="FFFFFF"/>
        </w:rPr>
        <w:t>edeného</w:t>
      </w:r>
      <w:proofErr w:type="gramEnd"/>
      <w:r>
        <w:rPr>
          <w:shd w:val="clear" w:color="auto" w:fill="FFFFFF"/>
        </w:rPr>
        <w:t xml:space="preserve"> u ………………………</w:t>
      </w:r>
      <w:r w:rsidR="00AD6BE3">
        <w:rPr>
          <w:shd w:val="clear" w:color="auto" w:fill="FFFFFF"/>
        </w:rPr>
        <w:t>.</w:t>
      </w:r>
      <w:r w:rsidR="003B17EA" w:rsidRPr="00355799">
        <w:rPr>
          <w:shd w:val="clear" w:color="auto" w:fill="FFFFFF"/>
        </w:rPr>
        <w:t xml:space="preserve"> </w:t>
      </w:r>
      <w:r w:rsidR="00864A4C">
        <w:rPr>
          <w:shd w:val="clear" w:color="auto" w:fill="FFFFFF"/>
        </w:rPr>
        <w:t>Při porušení podmínky</w:t>
      </w:r>
      <w:r w:rsidR="006D53BF">
        <w:rPr>
          <w:shd w:val="clear" w:color="auto" w:fill="FFFFFF"/>
        </w:rPr>
        <w:t xml:space="preserve">, tj. zahájení výstavby rodinného </w:t>
      </w:r>
      <w:r w:rsidR="003B17EA">
        <w:rPr>
          <w:shd w:val="clear" w:color="auto" w:fill="FFFFFF"/>
        </w:rPr>
        <w:t>domu do</w:t>
      </w:r>
      <w:r w:rsidR="006D53BF" w:rsidRPr="002372BF">
        <w:rPr>
          <w:shd w:val="clear" w:color="auto" w:fill="FFFFFF"/>
        </w:rPr>
        <w:t xml:space="preserve"> </w:t>
      </w:r>
      <w:r w:rsidR="003B17EA">
        <w:rPr>
          <w:shd w:val="clear" w:color="auto" w:fill="FFFFFF"/>
        </w:rPr>
        <w:t>tří</w:t>
      </w:r>
      <w:r w:rsidR="003B17EA" w:rsidRPr="006D53BF">
        <w:rPr>
          <w:shd w:val="clear" w:color="auto" w:fill="FFFFFF"/>
        </w:rPr>
        <w:t xml:space="preserve"> let</w:t>
      </w:r>
      <w:r w:rsidR="006D53BF" w:rsidRPr="006D53BF">
        <w:rPr>
          <w:shd w:val="clear" w:color="auto" w:fill="FFFFFF"/>
        </w:rPr>
        <w:t xml:space="preserve"> od nabytí </w:t>
      </w:r>
      <w:r w:rsidR="003B17EA" w:rsidRPr="006D53BF">
        <w:rPr>
          <w:shd w:val="clear" w:color="auto" w:fill="FFFFFF"/>
        </w:rPr>
        <w:t>nemovitosti do</w:t>
      </w:r>
      <w:r w:rsidR="006D53BF" w:rsidRPr="006D53BF">
        <w:rPr>
          <w:shd w:val="clear" w:color="auto" w:fill="FFFFFF"/>
        </w:rPr>
        <w:t xml:space="preserve"> vlastnictví</w:t>
      </w:r>
      <w:r w:rsidR="000767A8">
        <w:rPr>
          <w:shd w:val="clear" w:color="auto" w:fill="FFFFFF"/>
        </w:rPr>
        <w:t xml:space="preserve"> kupujících</w:t>
      </w:r>
      <w:r w:rsidR="006D53BF">
        <w:rPr>
          <w:shd w:val="clear" w:color="auto" w:fill="FFFFFF"/>
        </w:rPr>
        <w:t>,</w:t>
      </w:r>
      <w:r w:rsidR="00407BE7">
        <w:rPr>
          <w:shd w:val="clear" w:color="auto" w:fill="FFFFFF"/>
        </w:rPr>
        <w:t xml:space="preserve"> </w:t>
      </w:r>
      <w:r w:rsidR="00864A4C">
        <w:rPr>
          <w:shd w:val="clear" w:color="auto" w:fill="FFFFFF"/>
        </w:rPr>
        <w:t>kauce propadá ve prospěch prodávajícího.</w:t>
      </w:r>
    </w:p>
    <w:p w:rsidR="001606F5" w:rsidRPr="002372BF" w:rsidRDefault="00902B5C" w:rsidP="008F3DA3">
      <w:pPr>
        <w:pStyle w:val="Bezmezer"/>
        <w:jc w:val="both"/>
        <w:rPr>
          <w:shd w:val="clear" w:color="auto" w:fill="FFFFFF"/>
        </w:rPr>
      </w:pPr>
      <w:r w:rsidRPr="002372BF">
        <w:rPr>
          <w:shd w:val="clear" w:color="auto" w:fill="FFFFFF"/>
        </w:rPr>
        <w:t xml:space="preserve">  </w:t>
      </w:r>
      <w:r w:rsidR="00E6534A" w:rsidRPr="002372BF">
        <w:rPr>
          <w:shd w:val="clear" w:color="auto" w:fill="FFFFFF"/>
        </w:rPr>
        <w:t xml:space="preserve"> </w:t>
      </w:r>
    </w:p>
    <w:p w:rsidR="00EF3959" w:rsidRPr="002372BF" w:rsidRDefault="003B17EA" w:rsidP="008F3DA3">
      <w:pPr>
        <w:jc w:val="both"/>
        <w:rPr>
          <w:shd w:val="clear" w:color="auto" w:fill="FFFFFF"/>
        </w:rPr>
      </w:pPr>
      <w:r w:rsidRPr="002372BF">
        <w:rPr>
          <w:shd w:val="clear" w:color="auto" w:fill="FFFFFF"/>
        </w:rPr>
        <w:t>5. Kupující dále</w:t>
      </w:r>
      <w:r w:rsidR="00B43A2A" w:rsidRPr="002372BF">
        <w:rPr>
          <w:shd w:val="clear" w:color="auto" w:fill="FFFFFF"/>
        </w:rPr>
        <w:t xml:space="preserve"> </w:t>
      </w:r>
      <w:r w:rsidR="000767A8">
        <w:rPr>
          <w:shd w:val="clear" w:color="auto" w:fill="FFFFFF"/>
        </w:rPr>
        <w:t>prohlašují</w:t>
      </w:r>
      <w:r w:rsidR="0097519A">
        <w:rPr>
          <w:shd w:val="clear" w:color="auto" w:fill="FFFFFF"/>
        </w:rPr>
        <w:t>, že při výstavbě rodinného dom</w:t>
      </w:r>
      <w:r w:rsidR="000767A8">
        <w:rPr>
          <w:shd w:val="clear" w:color="auto" w:fill="FFFFFF"/>
        </w:rPr>
        <w:t>u budou</w:t>
      </w:r>
      <w:r w:rsidR="001606F5" w:rsidRPr="002372BF">
        <w:rPr>
          <w:shd w:val="clear" w:color="auto" w:fill="FFFFFF"/>
        </w:rPr>
        <w:t xml:space="preserve"> </w:t>
      </w:r>
      <w:r w:rsidR="003E798C" w:rsidRPr="002372BF">
        <w:rPr>
          <w:shd w:val="clear" w:color="auto" w:fill="FFFFFF"/>
        </w:rPr>
        <w:t>respektovat podmínky</w:t>
      </w:r>
      <w:r w:rsidR="00BD1400" w:rsidRPr="002372BF">
        <w:rPr>
          <w:shd w:val="clear" w:color="auto" w:fill="FFFFFF"/>
        </w:rPr>
        <w:t xml:space="preserve"> územního plánu </w:t>
      </w:r>
      <w:r w:rsidRPr="002372BF">
        <w:rPr>
          <w:shd w:val="clear" w:color="auto" w:fill="FFFFFF"/>
        </w:rPr>
        <w:t>na prostorové</w:t>
      </w:r>
      <w:r w:rsidR="003E798C" w:rsidRPr="002372BF">
        <w:rPr>
          <w:shd w:val="clear" w:color="auto" w:fill="FFFFFF"/>
        </w:rPr>
        <w:t xml:space="preserve"> </w:t>
      </w:r>
      <w:r w:rsidRPr="002372BF">
        <w:rPr>
          <w:shd w:val="clear" w:color="auto" w:fill="FFFFFF"/>
        </w:rPr>
        <w:t>uspořádání, včetně</w:t>
      </w:r>
      <w:r w:rsidR="003E798C" w:rsidRPr="002372BF">
        <w:rPr>
          <w:shd w:val="clear" w:color="auto" w:fill="FFFFFF"/>
        </w:rPr>
        <w:t xml:space="preserve"> podmínek ochrany krajinného rázu. </w:t>
      </w:r>
    </w:p>
    <w:p w:rsidR="00E6534A" w:rsidRPr="005E4A61" w:rsidRDefault="003B17EA" w:rsidP="008F3DA3">
      <w:pPr>
        <w:jc w:val="both"/>
        <w:rPr>
          <w:shd w:val="clear" w:color="auto" w:fill="FFFFFF"/>
        </w:rPr>
      </w:pPr>
      <w:r w:rsidRPr="005E4A61">
        <w:rPr>
          <w:shd w:val="clear" w:color="auto" w:fill="FFFFFF"/>
        </w:rPr>
        <w:t>6. Kupující</w:t>
      </w:r>
      <w:r w:rsidR="000767A8">
        <w:rPr>
          <w:shd w:val="clear" w:color="auto" w:fill="FFFFFF"/>
        </w:rPr>
        <w:t xml:space="preserve"> prohlašují</w:t>
      </w:r>
      <w:r w:rsidR="00EF3959" w:rsidRPr="005E4A61">
        <w:rPr>
          <w:shd w:val="clear" w:color="auto" w:fill="FFFFFF"/>
        </w:rPr>
        <w:t>, že d</w:t>
      </w:r>
      <w:r w:rsidR="005E4A61" w:rsidRPr="005E4A61">
        <w:rPr>
          <w:shd w:val="clear" w:color="auto" w:fill="FFFFFF"/>
        </w:rPr>
        <w:t xml:space="preserve">održí </w:t>
      </w:r>
      <w:r w:rsidR="00BD1400" w:rsidRPr="005E4A61">
        <w:rPr>
          <w:shd w:val="clear" w:color="auto" w:fill="FFFFFF"/>
        </w:rPr>
        <w:t>v</w:t>
      </w:r>
      <w:r w:rsidR="003E798C" w:rsidRPr="005E4A61">
        <w:rPr>
          <w:shd w:val="clear" w:color="auto" w:fill="FFFFFF"/>
        </w:rPr>
        <w:t>ýšk</w:t>
      </w:r>
      <w:r w:rsidR="00BD1400" w:rsidRPr="005E4A61">
        <w:rPr>
          <w:shd w:val="clear" w:color="auto" w:fill="FFFFFF"/>
        </w:rPr>
        <w:t>u</w:t>
      </w:r>
      <w:r w:rsidR="003E798C" w:rsidRPr="005E4A61">
        <w:rPr>
          <w:shd w:val="clear" w:color="auto" w:fill="FFFFFF"/>
        </w:rPr>
        <w:t xml:space="preserve"> zástavby</w:t>
      </w:r>
      <w:r w:rsidR="005E4A61" w:rsidRPr="005E4A61">
        <w:rPr>
          <w:shd w:val="clear" w:color="auto" w:fill="FFFFFF"/>
        </w:rPr>
        <w:t xml:space="preserve"> povolenou </w:t>
      </w:r>
      <w:r w:rsidR="003E798C" w:rsidRPr="005E4A61">
        <w:rPr>
          <w:shd w:val="clear" w:color="auto" w:fill="FFFFFF"/>
        </w:rPr>
        <w:t>v uvedené lokalitě</w:t>
      </w:r>
      <w:r w:rsidR="00BD1400" w:rsidRPr="005E4A61">
        <w:rPr>
          <w:shd w:val="clear" w:color="auto" w:fill="FFFFFF"/>
        </w:rPr>
        <w:t xml:space="preserve">, a </w:t>
      </w:r>
      <w:r w:rsidRPr="005E4A61">
        <w:rPr>
          <w:shd w:val="clear" w:color="auto" w:fill="FFFFFF"/>
        </w:rPr>
        <w:t>to maximálně</w:t>
      </w:r>
      <w:r w:rsidR="005E4A61" w:rsidRPr="005E4A61">
        <w:rPr>
          <w:shd w:val="clear" w:color="auto" w:fill="FFFFFF"/>
        </w:rPr>
        <w:t xml:space="preserve"> dvě</w:t>
      </w:r>
      <w:r w:rsidR="003E798C" w:rsidRPr="005E4A61">
        <w:rPr>
          <w:shd w:val="clear" w:color="auto" w:fill="FFFFFF"/>
        </w:rPr>
        <w:t xml:space="preserve"> nadzemní podlaží a obytné podkroví. Zástavb</w:t>
      </w:r>
      <w:r w:rsidR="00BD1400" w:rsidRPr="005E4A61">
        <w:rPr>
          <w:shd w:val="clear" w:color="auto" w:fill="FFFFFF"/>
        </w:rPr>
        <w:t>u</w:t>
      </w:r>
      <w:r w:rsidR="003E798C" w:rsidRPr="005E4A61">
        <w:rPr>
          <w:shd w:val="clear" w:color="auto" w:fill="FFFFFF"/>
        </w:rPr>
        <w:t xml:space="preserve"> </w:t>
      </w:r>
      <w:r w:rsidR="000767A8">
        <w:rPr>
          <w:shd w:val="clear" w:color="auto" w:fill="FFFFFF"/>
        </w:rPr>
        <w:t>provedou</w:t>
      </w:r>
      <w:r w:rsidR="00BD1400" w:rsidRPr="005E4A61">
        <w:rPr>
          <w:shd w:val="clear" w:color="auto" w:fill="FFFFFF"/>
        </w:rPr>
        <w:t xml:space="preserve"> </w:t>
      </w:r>
      <w:r w:rsidR="003E798C" w:rsidRPr="005E4A61">
        <w:rPr>
          <w:shd w:val="clear" w:color="auto" w:fill="FFFFFF"/>
        </w:rPr>
        <w:t>v tradičních tvarec</w:t>
      </w:r>
      <w:r w:rsidR="00873EE5">
        <w:rPr>
          <w:shd w:val="clear" w:color="auto" w:fill="FFFFFF"/>
        </w:rPr>
        <w:t>h, materiálech a technologiích</w:t>
      </w:r>
      <w:r w:rsidR="003E798C" w:rsidRPr="005E4A61">
        <w:rPr>
          <w:shd w:val="clear" w:color="auto" w:fill="FFFFFF"/>
        </w:rPr>
        <w:t>.</w:t>
      </w:r>
      <w:r w:rsidR="000767A8">
        <w:rPr>
          <w:shd w:val="clear" w:color="auto" w:fill="FFFFFF"/>
        </w:rPr>
        <w:t xml:space="preserve"> Kupující berou</w:t>
      </w:r>
      <w:r w:rsidR="00411D09" w:rsidRPr="005E4A61">
        <w:rPr>
          <w:shd w:val="clear" w:color="auto" w:fill="FFFFFF"/>
        </w:rPr>
        <w:t xml:space="preserve"> na vědomí podmínky, které se pro budoucí výstavbu stanovují. </w:t>
      </w:r>
    </w:p>
    <w:p w:rsidR="00C87948" w:rsidRPr="002372BF" w:rsidRDefault="001606F5" w:rsidP="008F3DA3">
      <w:pPr>
        <w:jc w:val="both"/>
        <w:rPr>
          <w:rFonts w:eastAsia="Times New Roman" w:cs="Arial"/>
          <w:b/>
          <w:bCs/>
          <w:color w:val="000000"/>
        </w:rPr>
      </w:pPr>
      <w:r w:rsidRPr="002372BF">
        <w:rPr>
          <w:rFonts w:eastAsia="Times New Roman" w:cs="Arial"/>
          <w:color w:val="000000"/>
        </w:rPr>
        <w:tab/>
      </w:r>
      <w:r w:rsidRPr="002372BF">
        <w:rPr>
          <w:rFonts w:eastAsia="Times New Roman" w:cs="Arial"/>
          <w:color w:val="000000"/>
        </w:rPr>
        <w:tab/>
      </w:r>
      <w:r w:rsidR="00BD1400" w:rsidRPr="002372BF">
        <w:rPr>
          <w:rFonts w:eastAsia="Times New Roman" w:cs="Arial"/>
          <w:color w:val="000000"/>
        </w:rPr>
        <w:tab/>
      </w:r>
      <w:r w:rsidR="00BD1400" w:rsidRPr="002372BF">
        <w:rPr>
          <w:rFonts w:eastAsia="Times New Roman" w:cs="Arial"/>
          <w:color w:val="000000"/>
        </w:rPr>
        <w:tab/>
      </w:r>
      <w:r w:rsidR="00BD1400" w:rsidRPr="002372BF">
        <w:rPr>
          <w:rFonts w:eastAsia="Times New Roman" w:cs="Arial"/>
          <w:color w:val="000000"/>
        </w:rPr>
        <w:tab/>
      </w:r>
      <w:r w:rsidR="00BD1400" w:rsidRPr="002372BF">
        <w:rPr>
          <w:rFonts w:eastAsia="Times New Roman" w:cs="Arial"/>
          <w:color w:val="000000"/>
        </w:rPr>
        <w:tab/>
      </w:r>
      <w:r w:rsidR="000233E6" w:rsidRPr="002372BF">
        <w:rPr>
          <w:rFonts w:eastAsia="Times New Roman" w:cs="Arial"/>
          <w:b/>
          <w:color w:val="000000"/>
        </w:rPr>
        <w:t>ČI.</w:t>
      </w:r>
      <w:r w:rsidR="000233E6" w:rsidRPr="002372BF">
        <w:rPr>
          <w:rFonts w:eastAsia="Times New Roman" w:cs="Arial"/>
          <w:b/>
          <w:bCs/>
          <w:color w:val="000000"/>
        </w:rPr>
        <w:t xml:space="preserve"> V.</w:t>
      </w:r>
    </w:p>
    <w:p w:rsidR="007E0330" w:rsidRPr="00970D0B" w:rsidRDefault="000233E6" w:rsidP="008F3DA3">
      <w:pPr>
        <w:shd w:val="clear" w:color="auto" w:fill="FFFFFF"/>
        <w:spacing w:before="75" w:after="75" w:line="293" w:lineRule="atLeast"/>
        <w:jc w:val="both"/>
        <w:rPr>
          <w:rFonts w:eastAsia="Times New Roman" w:cs="Arial"/>
        </w:rPr>
      </w:pPr>
      <w:r w:rsidRPr="002372BF">
        <w:rPr>
          <w:rFonts w:eastAsia="Times New Roman" w:cs="Arial"/>
          <w:color w:val="000000"/>
        </w:rPr>
        <w:t>1. Smluvní</w:t>
      </w:r>
      <w:r w:rsidR="00C52C8F" w:rsidRPr="002372BF">
        <w:rPr>
          <w:rFonts w:eastAsia="Times New Roman" w:cs="Arial"/>
          <w:color w:val="000000"/>
        </w:rPr>
        <w:t xml:space="preserve"> strany se dohodly, že návrh na vklad vlastnického práva do katastru nemovitostí podá příslušnému Katastrálnímu úřadu </w:t>
      </w:r>
      <w:r w:rsidR="0033000F" w:rsidRPr="002372BF">
        <w:rPr>
          <w:rFonts w:eastAsia="Times New Roman" w:cs="Arial"/>
        </w:rPr>
        <w:t>prodávajíc</w:t>
      </w:r>
      <w:r w:rsidR="0033000F" w:rsidRPr="008A3C7C">
        <w:rPr>
          <w:rFonts w:eastAsia="Times New Roman" w:cs="Arial"/>
        </w:rPr>
        <w:t xml:space="preserve">í </w:t>
      </w:r>
      <w:r w:rsidR="00C52C8F" w:rsidRPr="008A3C7C">
        <w:rPr>
          <w:rFonts w:eastAsia="Times New Roman" w:cs="Arial"/>
        </w:rPr>
        <w:t>a to bez zbytečného odkladu po uzavření této smlouvy</w:t>
      </w:r>
      <w:r w:rsidR="00864A4C" w:rsidRPr="008A3C7C">
        <w:rPr>
          <w:rFonts w:eastAsia="Times New Roman" w:cs="Arial"/>
        </w:rPr>
        <w:t xml:space="preserve"> a úhradě kupní ceny.</w:t>
      </w:r>
    </w:p>
    <w:p w:rsidR="007E0330" w:rsidRPr="00970D0B" w:rsidRDefault="000233E6" w:rsidP="008F3DA3">
      <w:pPr>
        <w:shd w:val="clear" w:color="auto" w:fill="FFFFFF"/>
        <w:spacing w:before="75" w:after="75" w:line="293" w:lineRule="atLeast"/>
        <w:jc w:val="both"/>
        <w:rPr>
          <w:rFonts w:cs="Arial"/>
        </w:rPr>
      </w:pPr>
      <w:r w:rsidRPr="002372BF">
        <w:rPr>
          <w:rFonts w:cs="Arial"/>
        </w:rPr>
        <w:t>2. Kupující</w:t>
      </w:r>
      <w:r w:rsidR="00D83DFC">
        <w:rPr>
          <w:rFonts w:cs="Arial"/>
        </w:rPr>
        <w:t xml:space="preserve"> nabyde</w:t>
      </w:r>
      <w:r w:rsidR="007E0330" w:rsidRPr="002372BF">
        <w:rPr>
          <w:rFonts w:cs="Arial"/>
        </w:rPr>
        <w:t xml:space="preserve"> vlastnické právo k nemovitosti blíže specifikované v článku I. odst. 2 této smlouvy vkladem vlastnického práva do katastru nemovitostí u Katastrálního úřadu pro Olomoucký kraj, Katastrálního pracoviště Prostějov</w:t>
      </w:r>
      <w:r w:rsidR="00970D0B">
        <w:rPr>
          <w:rFonts w:cs="Arial"/>
        </w:rPr>
        <w:t>.</w:t>
      </w:r>
    </w:p>
    <w:p w:rsidR="00A36E40" w:rsidRPr="002372BF" w:rsidRDefault="00C52C8F" w:rsidP="00B43A2A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 </w:t>
      </w:r>
      <w:r w:rsidR="000233E6" w:rsidRPr="002372BF">
        <w:rPr>
          <w:rFonts w:eastAsia="Times New Roman" w:cs="Arial"/>
          <w:color w:val="000000"/>
        </w:rPr>
        <w:t>3. V případě</w:t>
      </w:r>
      <w:r w:rsidRPr="002372BF">
        <w:rPr>
          <w:rFonts w:eastAsia="Times New Roman" w:cs="Arial"/>
          <w:color w:val="000000"/>
        </w:rPr>
        <w:t xml:space="preserve"> zamítnutí návrhu na vklad vlastnického práva dle této smlouvy příslušným katastrálním úřadem</w:t>
      </w:r>
      <w:r w:rsidR="005E34A8">
        <w:rPr>
          <w:rFonts w:eastAsia="Times New Roman" w:cs="Arial"/>
          <w:color w:val="000000"/>
        </w:rPr>
        <w:t xml:space="preserve"> se smluvní strany zavazují k odstranění vad vytčených katastrálním úřadem. Pokud nebude možné vady odstranit, </w:t>
      </w:r>
      <w:r w:rsidRPr="002372BF">
        <w:rPr>
          <w:rFonts w:eastAsia="Times New Roman" w:cs="Arial"/>
          <w:color w:val="000000"/>
        </w:rPr>
        <w:t>se tato smlouva dnem nabytí právní </w:t>
      </w:r>
      <w:hyperlink r:id="rId5" w:history="1">
        <w:r w:rsidRPr="002372BF">
          <w:rPr>
            <w:rFonts w:eastAsia="Times New Roman" w:cs="Arial"/>
            <w:color w:val="002060"/>
          </w:rPr>
          <w:t>moci</w:t>
        </w:r>
      </w:hyperlink>
      <w:r w:rsidRPr="002372BF">
        <w:rPr>
          <w:rFonts w:eastAsia="Times New Roman" w:cs="Arial"/>
          <w:color w:val="002060"/>
        </w:rPr>
        <w:t> </w:t>
      </w:r>
      <w:r w:rsidRPr="002372BF">
        <w:rPr>
          <w:rFonts w:eastAsia="Times New Roman" w:cs="Arial"/>
          <w:color w:val="000000"/>
        </w:rPr>
        <w:t xml:space="preserve">tohoto zamítavého rozhodnutí od samého počátku ruší a smluvní strany jsou si povinny do </w:t>
      </w:r>
      <w:proofErr w:type="gramStart"/>
      <w:r w:rsidRPr="002372BF">
        <w:rPr>
          <w:rFonts w:eastAsia="Times New Roman" w:cs="Arial"/>
          <w:color w:val="000000"/>
        </w:rPr>
        <w:t>30-ti</w:t>
      </w:r>
      <w:proofErr w:type="gramEnd"/>
      <w:r w:rsidRPr="002372BF">
        <w:rPr>
          <w:rFonts w:eastAsia="Times New Roman" w:cs="Arial"/>
          <w:color w:val="000000"/>
        </w:rPr>
        <w:t xml:space="preserve"> dnů od doručení zamítavého rozhodnutí katastrálního úřadu vrátit vše, co na základě této smlouvy nabyly.</w:t>
      </w:r>
    </w:p>
    <w:p w:rsidR="00B43A2A" w:rsidRPr="002372BF" w:rsidRDefault="000233E6" w:rsidP="00B43A2A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4. Smluvní</w:t>
      </w:r>
      <w:r w:rsidR="00B43A2A" w:rsidRPr="002372BF">
        <w:rPr>
          <w:rFonts w:eastAsia="Times New Roman" w:cs="Arial"/>
          <w:color w:val="000000"/>
        </w:rPr>
        <w:t xml:space="preserve"> strany prohlašují, že jsou si vědomi povinnosti daňového přiznání a způsobu vyměřování daně v souladu s platnými právními předpisy. </w:t>
      </w:r>
      <w:r w:rsidR="00815D74" w:rsidRPr="00864A4C">
        <w:rPr>
          <w:rFonts w:eastAsia="Times New Roman" w:cs="Arial"/>
        </w:rPr>
        <w:t>Kupující</w:t>
      </w:r>
      <w:r w:rsidR="00B43A2A" w:rsidRPr="00864A4C">
        <w:rPr>
          <w:rFonts w:eastAsia="Times New Roman" w:cs="Arial"/>
        </w:rPr>
        <w:t xml:space="preserve"> se</w:t>
      </w:r>
      <w:r w:rsidR="000767A8">
        <w:rPr>
          <w:rFonts w:eastAsia="Times New Roman" w:cs="Arial"/>
          <w:color w:val="000000"/>
        </w:rPr>
        <w:t xml:space="preserve"> zavazují</w:t>
      </w:r>
      <w:r w:rsidR="00B43A2A" w:rsidRPr="002372BF">
        <w:rPr>
          <w:rFonts w:eastAsia="Times New Roman" w:cs="Arial"/>
          <w:color w:val="000000"/>
        </w:rPr>
        <w:t xml:space="preserve"> uhradit daň z nabytí nemovitých věcí v termínu a výši dle právních předpisů platnýc</w:t>
      </w:r>
      <w:r w:rsidR="00873EE5">
        <w:rPr>
          <w:rFonts w:eastAsia="Times New Roman" w:cs="Arial"/>
          <w:color w:val="000000"/>
        </w:rPr>
        <w:t>h v době uzavření kupní smlouvy</w:t>
      </w:r>
      <w:r w:rsidR="00F52F74">
        <w:rPr>
          <w:rFonts w:eastAsia="Times New Roman" w:cs="Arial"/>
          <w:color w:val="000000"/>
        </w:rPr>
        <w:t xml:space="preserve"> a veškeré náklady spojené s převodem </w:t>
      </w:r>
      <w:r w:rsidR="0097519A">
        <w:rPr>
          <w:rFonts w:eastAsia="Times New Roman" w:cs="Arial"/>
          <w:color w:val="000000"/>
        </w:rPr>
        <w:t>nemovitosti</w:t>
      </w:r>
      <w:r w:rsidR="00F52F74">
        <w:rPr>
          <w:rFonts w:eastAsia="Times New Roman" w:cs="Arial"/>
          <w:color w:val="000000"/>
        </w:rPr>
        <w:t>.</w:t>
      </w:r>
    </w:p>
    <w:p w:rsidR="00902B5C" w:rsidRPr="002372BF" w:rsidRDefault="00902B5C" w:rsidP="00B43A2A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</w:p>
    <w:p w:rsidR="00C52C8F" w:rsidRPr="002372BF" w:rsidRDefault="008F3DA3" w:rsidP="00C52C8F">
      <w:pPr>
        <w:shd w:val="clear" w:color="auto" w:fill="FFFFFF"/>
        <w:spacing w:before="75" w:after="120" w:line="293" w:lineRule="atLeast"/>
        <w:jc w:val="center"/>
        <w:rPr>
          <w:rFonts w:eastAsia="Times New Roman" w:cs="Arial"/>
          <w:color w:val="000000"/>
        </w:rPr>
      </w:pPr>
      <w:r w:rsidRPr="002372BF">
        <w:rPr>
          <w:rFonts w:eastAsia="Times New Roman" w:cs="Arial"/>
          <w:b/>
          <w:bCs/>
          <w:color w:val="000000"/>
        </w:rPr>
        <w:t xml:space="preserve">ČI. </w:t>
      </w:r>
      <w:r w:rsidR="00C52C8F" w:rsidRPr="002372BF">
        <w:rPr>
          <w:rFonts w:eastAsia="Times New Roman" w:cs="Arial"/>
          <w:b/>
          <w:bCs/>
          <w:color w:val="000000"/>
        </w:rPr>
        <w:t>VI.</w:t>
      </w:r>
    </w:p>
    <w:p w:rsidR="00A36E40" w:rsidRPr="002372BF" w:rsidRDefault="000233E6" w:rsidP="00C52C8F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1. Tato</w:t>
      </w:r>
      <w:r w:rsidR="00C52C8F" w:rsidRPr="002372BF">
        <w:rPr>
          <w:rFonts w:eastAsia="Times New Roman" w:cs="Arial"/>
          <w:color w:val="000000"/>
        </w:rPr>
        <w:t xml:space="preserve"> smlouva je sepsána </w:t>
      </w:r>
      <w:r w:rsidR="008E36B3">
        <w:rPr>
          <w:rFonts w:eastAsia="Times New Roman" w:cs="Arial"/>
          <w:color w:val="000000"/>
        </w:rPr>
        <w:t>v čtyřech</w:t>
      </w:r>
      <w:r w:rsidR="00C52C8F" w:rsidRPr="002372BF">
        <w:rPr>
          <w:rFonts w:eastAsia="Times New Roman" w:cs="Arial"/>
          <w:color w:val="000000"/>
        </w:rPr>
        <w:t xml:space="preserve"> vyhotoveních stejné právní závaznosti, z nichž jedno bude použito jako příloha k návrhu na</w:t>
      </w:r>
      <w:r w:rsidR="008E36B3">
        <w:rPr>
          <w:rFonts w:eastAsia="Times New Roman" w:cs="Arial"/>
          <w:color w:val="000000"/>
        </w:rPr>
        <w:t xml:space="preserve"> vklad do katastru nemovitostí,</w:t>
      </w:r>
      <w:r w:rsidR="00C52C8F" w:rsidRPr="002372BF">
        <w:rPr>
          <w:rFonts w:eastAsia="Times New Roman" w:cs="Arial"/>
          <w:color w:val="000000"/>
        </w:rPr>
        <w:t xml:space="preserve"> po jednom vyhotovení obdrží každá smluvní strana</w:t>
      </w:r>
      <w:r w:rsidR="008E36B3">
        <w:rPr>
          <w:rFonts w:eastAsia="Times New Roman" w:cs="Arial"/>
          <w:color w:val="000000"/>
        </w:rPr>
        <w:t xml:space="preserve"> a jedno vyhotovení obdrží úvěrující banka</w:t>
      </w:r>
      <w:r w:rsidR="00C52C8F" w:rsidRPr="002372BF">
        <w:rPr>
          <w:rFonts w:eastAsia="Times New Roman" w:cs="Arial"/>
          <w:color w:val="000000"/>
        </w:rPr>
        <w:t xml:space="preserve"> po podpisu této smlouvy.</w:t>
      </w:r>
    </w:p>
    <w:p w:rsidR="00C52C8F" w:rsidRPr="002372BF" w:rsidRDefault="000233E6" w:rsidP="00C52C8F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2. Tato</w:t>
      </w:r>
      <w:r w:rsidR="00C52C8F" w:rsidRPr="002372BF">
        <w:rPr>
          <w:rFonts w:eastAsia="Times New Roman" w:cs="Arial"/>
          <w:color w:val="000000"/>
        </w:rPr>
        <w:t xml:space="preserve"> smlouva a vztahy z ní vyplývající se řídí právním řádem České republiky, zejména příslušnými ustanoveními zák. č. 89/2012 Sb., občanský zákoník, ve znění pozdějších předpisů.</w:t>
      </w:r>
    </w:p>
    <w:p w:rsidR="00C87948" w:rsidRPr="00970D0B" w:rsidRDefault="00A36E40" w:rsidP="00970D0B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3. Jakékoliv změny a doplňky k této smlouvě musí být učiněny písemně, jinak jsou neplatné.</w:t>
      </w:r>
    </w:p>
    <w:p w:rsidR="00C87948" w:rsidRPr="002372BF" w:rsidRDefault="000233E6" w:rsidP="00C87948">
      <w:pPr>
        <w:autoSpaceDE w:val="0"/>
        <w:autoSpaceDN w:val="0"/>
        <w:adjustRightInd w:val="0"/>
        <w:spacing w:after="0" w:line="240" w:lineRule="atLeast"/>
        <w:rPr>
          <w:rFonts w:cs="Arial"/>
        </w:rPr>
      </w:pPr>
      <w:r w:rsidRPr="002372BF">
        <w:rPr>
          <w:rFonts w:cs="Arial"/>
        </w:rPr>
        <w:t>4. Smluvní</w:t>
      </w:r>
      <w:r w:rsidR="00A36E40" w:rsidRPr="002372BF">
        <w:rPr>
          <w:rFonts w:cs="Arial"/>
        </w:rPr>
        <w:t xml:space="preserve"> </w:t>
      </w:r>
      <w:r w:rsidR="00970D0B" w:rsidRPr="002372BF">
        <w:rPr>
          <w:rFonts w:cs="Arial"/>
        </w:rPr>
        <w:t>strany prohlašují</w:t>
      </w:r>
      <w:r w:rsidR="00C87948" w:rsidRPr="002372BF">
        <w:rPr>
          <w:rFonts w:cs="Arial"/>
        </w:rPr>
        <w:t xml:space="preserve">, že </w:t>
      </w:r>
      <w:r w:rsidRPr="002372BF">
        <w:rPr>
          <w:rFonts w:cs="Arial"/>
        </w:rPr>
        <w:t>smlouvu uzavřeli</w:t>
      </w:r>
      <w:r w:rsidR="00C87948" w:rsidRPr="002372BF">
        <w:rPr>
          <w:rFonts w:cs="Arial"/>
        </w:rPr>
        <w:t xml:space="preserve"> na základě své pravé a svobodné vůle, že při jejím uzavírání nejednali v tísni či za nevýhodných podmínek, smlouvu si řádně přečetli a s jejím obsahem plně souhlasí, což stvrzují svými </w:t>
      </w:r>
      <w:r w:rsidR="00A36E40" w:rsidRPr="002372BF">
        <w:rPr>
          <w:rFonts w:cs="Arial"/>
        </w:rPr>
        <w:t>podpisy na této listině.</w:t>
      </w:r>
      <w:r w:rsidR="00C87948" w:rsidRPr="002372BF">
        <w:rPr>
          <w:rFonts w:cs="Arial"/>
        </w:rPr>
        <w:t xml:space="preserve"> </w:t>
      </w:r>
    </w:p>
    <w:p w:rsidR="00C52C8F" w:rsidRPr="002372BF" w:rsidRDefault="00C52C8F" w:rsidP="000767A8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 </w:t>
      </w:r>
    </w:p>
    <w:p w:rsidR="00C52C8F" w:rsidRPr="002372BF" w:rsidRDefault="00C52C8F" w:rsidP="00C52C8F">
      <w:pPr>
        <w:shd w:val="clear" w:color="auto" w:fill="FFFFFF"/>
        <w:spacing w:before="75" w:after="75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lastRenderedPageBreak/>
        <w:t> </w:t>
      </w:r>
    </w:p>
    <w:p w:rsidR="00C52C8F" w:rsidRPr="002372BF" w:rsidRDefault="00C52C8F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V</w:t>
      </w:r>
      <w:r w:rsidR="00355799">
        <w:rPr>
          <w:rFonts w:eastAsia="Times New Roman" w:cs="Arial"/>
          <w:color w:val="000000"/>
        </w:rPr>
        <w:t xml:space="preserve"> Hrubčicích</w:t>
      </w:r>
      <w:r w:rsidR="007E0330" w:rsidRPr="002372BF">
        <w:rPr>
          <w:rFonts w:eastAsia="Times New Roman" w:cs="Arial"/>
          <w:color w:val="000000"/>
        </w:rPr>
        <w:t xml:space="preserve"> </w:t>
      </w:r>
      <w:r w:rsidR="0011540D">
        <w:rPr>
          <w:rFonts w:eastAsia="Times New Roman" w:cs="Arial"/>
          <w:color w:val="000000"/>
        </w:rPr>
        <w:t>dne</w:t>
      </w:r>
      <w:r w:rsidRPr="002372BF">
        <w:rPr>
          <w:rFonts w:eastAsia="Times New Roman" w:cs="Arial"/>
          <w:color w:val="000000"/>
        </w:rPr>
        <w:t xml:space="preserve">                    </w:t>
      </w:r>
      <w:r w:rsidR="007E0330" w:rsidRPr="002372BF">
        <w:rPr>
          <w:rFonts w:eastAsia="Times New Roman" w:cs="Arial"/>
          <w:color w:val="000000"/>
        </w:rPr>
        <w:t xml:space="preserve">         </w:t>
      </w:r>
      <w:r w:rsidRPr="002372BF">
        <w:rPr>
          <w:rFonts w:eastAsia="Times New Roman" w:cs="Arial"/>
          <w:color w:val="000000"/>
        </w:rPr>
        <w:t>     </w:t>
      </w:r>
      <w:r w:rsidR="0011540D">
        <w:rPr>
          <w:rFonts w:eastAsia="Times New Roman" w:cs="Arial"/>
          <w:color w:val="000000"/>
        </w:rPr>
        <w:t>                                        V Hrubčicích dne</w:t>
      </w:r>
    </w:p>
    <w:p w:rsidR="00EF3959" w:rsidRPr="002372BF" w:rsidRDefault="00C52C8F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 </w:t>
      </w:r>
    </w:p>
    <w:p w:rsidR="00C52C8F" w:rsidRPr="002372BF" w:rsidRDefault="00C52C8F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        </w:t>
      </w:r>
      <w:r w:rsidR="00EF3959" w:rsidRPr="002372BF">
        <w:rPr>
          <w:rFonts w:eastAsia="Times New Roman" w:cs="Arial"/>
          <w:color w:val="000000"/>
        </w:rPr>
        <w:t xml:space="preserve">Za prodávajícího </w:t>
      </w:r>
      <w:r w:rsidRPr="002372BF">
        <w:rPr>
          <w:rFonts w:eastAsia="Times New Roman" w:cs="Arial"/>
          <w:color w:val="000000"/>
        </w:rPr>
        <w:t>                                                               </w:t>
      </w:r>
      <w:r w:rsidR="000767A8">
        <w:rPr>
          <w:rFonts w:eastAsia="Times New Roman" w:cs="Arial"/>
          <w:color w:val="000000"/>
        </w:rPr>
        <w:t xml:space="preserve">              </w:t>
      </w:r>
      <w:r w:rsidRPr="002372BF">
        <w:rPr>
          <w:rFonts w:eastAsia="Times New Roman" w:cs="Arial"/>
          <w:color w:val="000000"/>
        </w:rPr>
        <w:t>  Kupující</w:t>
      </w:r>
    </w:p>
    <w:p w:rsidR="00EF3959" w:rsidRPr="002372BF" w:rsidRDefault="00EF3959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EF3959" w:rsidRPr="002372BF" w:rsidRDefault="00EF3959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EF3959" w:rsidRPr="002372BF" w:rsidRDefault="00EF3959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.......................................................</w:t>
      </w:r>
      <w:r w:rsidR="007E0330" w:rsidRPr="002372BF">
        <w:rPr>
          <w:rFonts w:eastAsia="Times New Roman" w:cs="Arial"/>
          <w:color w:val="000000"/>
        </w:rPr>
        <w:tab/>
      </w:r>
      <w:r w:rsidR="007E0330" w:rsidRPr="002372BF">
        <w:rPr>
          <w:rFonts w:eastAsia="Times New Roman" w:cs="Arial"/>
          <w:color w:val="000000"/>
        </w:rPr>
        <w:tab/>
      </w:r>
      <w:r w:rsidR="007E0330" w:rsidRPr="002372BF">
        <w:rPr>
          <w:rFonts w:eastAsia="Times New Roman" w:cs="Arial"/>
          <w:color w:val="000000"/>
        </w:rPr>
        <w:tab/>
        <w:t>..........................................................</w:t>
      </w:r>
    </w:p>
    <w:p w:rsidR="000767A8" w:rsidRPr="002372BF" w:rsidRDefault="00815D74" w:rsidP="00970D0B">
      <w:pPr>
        <w:pStyle w:val="Bezmezer"/>
        <w:rPr>
          <w:rFonts w:eastAsia="Times New Roman"/>
        </w:rPr>
      </w:pPr>
      <w:r w:rsidRPr="002372BF">
        <w:rPr>
          <w:rFonts w:eastAsia="Times New Roman"/>
        </w:rPr>
        <w:t xml:space="preserve">     </w:t>
      </w:r>
      <w:r w:rsidR="00970D0B">
        <w:rPr>
          <w:rFonts w:eastAsia="Times New Roman"/>
        </w:rPr>
        <w:t xml:space="preserve">    </w:t>
      </w:r>
      <w:r w:rsidRPr="002372BF">
        <w:rPr>
          <w:rFonts w:eastAsia="Times New Roman"/>
        </w:rPr>
        <w:t xml:space="preserve">   Milan Mlateček</w:t>
      </w:r>
      <w:r w:rsidR="004B7A4E">
        <w:rPr>
          <w:rFonts w:eastAsia="Times New Roman"/>
        </w:rPr>
        <w:t xml:space="preserve">                                                        </w:t>
      </w:r>
      <w:r w:rsidR="00682D19">
        <w:rPr>
          <w:rFonts w:eastAsia="Times New Roman"/>
        </w:rPr>
        <w:t xml:space="preserve">  </w:t>
      </w:r>
      <w:r w:rsidR="00080758">
        <w:rPr>
          <w:rFonts w:eastAsia="Times New Roman"/>
        </w:rPr>
        <w:t xml:space="preserve">    </w:t>
      </w:r>
      <w:r w:rsidR="0011540D">
        <w:rPr>
          <w:rFonts w:eastAsia="Times New Roman"/>
        </w:rPr>
        <w:t xml:space="preserve">              </w:t>
      </w:r>
    </w:p>
    <w:p w:rsidR="007E0330" w:rsidRPr="002372BF" w:rsidRDefault="00970D0B" w:rsidP="00970D0B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    s</w:t>
      </w:r>
      <w:r w:rsidR="00815D74" w:rsidRPr="002372BF">
        <w:rPr>
          <w:rFonts w:eastAsia="Times New Roman"/>
        </w:rPr>
        <w:t>tarosta obce Hrubčice</w:t>
      </w:r>
    </w:p>
    <w:p w:rsidR="000767A8" w:rsidRDefault="000767A8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                                                                                                 Kupující</w:t>
      </w:r>
    </w:p>
    <w:p w:rsidR="000767A8" w:rsidRDefault="000767A8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0767A8" w:rsidRDefault="000767A8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0767A8" w:rsidRPr="002372BF" w:rsidRDefault="000767A8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                                                                               …………………………………………………………</w:t>
      </w:r>
    </w:p>
    <w:p w:rsidR="00756C3B" w:rsidRPr="002372BF" w:rsidRDefault="000767A8" w:rsidP="000767A8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</w:t>
      </w:r>
      <w:r w:rsidR="00080758">
        <w:rPr>
          <w:rFonts w:eastAsia="Times New Roman"/>
        </w:rPr>
        <w:t xml:space="preserve"> </w:t>
      </w:r>
      <w:r w:rsidR="0011540D">
        <w:rPr>
          <w:rFonts w:eastAsia="Times New Roman"/>
        </w:rPr>
        <w:t xml:space="preserve">             </w:t>
      </w:r>
    </w:p>
    <w:p w:rsidR="00756C3B" w:rsidRDefault="000767A8" w:rsidP="000767A8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</w:t>
      </w:r>
      <w:r w:rsidR="000552BB">
        <w:rPr>
          <w:rFonts w:eastAsia="Times New Roman"/>
        </w:rPr>
        <w:t xml:space="preserve">               </w:t>
      </w:r>
      <w:r w:rsidR="00B63169">
        <w:rPr>
          <w:rFonts w:eastAsia="Times New Roman"/>
        </w:rPr>
        <w:t xml:space="preserve">                          </w:t>
      </w:r>
    </w:p>
    <w:p w:rsidR="00970D0B" w:rsidRDefault="000552B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         </w:t>
      </w:r>
    </w:p>
    <w:p w:rsidR="00970D0B" w:rsidRDefault="00970D0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970D0B" w:rsidRDefault="00970D0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6622F6" w:rsidRDefault="006622F6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355799" w:rsidRDefault="00355799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E30EC5" w:rsidRDefault="00E30EC5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E30EC5" w:rsidRDefault="00E30EC5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E30EC5" w:rsidRDefault="00E30EC5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11540D" w:rsidRDefault="0011540D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6622F6" w:rsidRDefault="006622F6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6622F6" w:rsidRDefault="006622F6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970D0B" w:rsidRPr="002372BF" w:rsidRDefault="00970D0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756C3B" w:rsidRPr="002372BF" w:rsidRDefault="00756C3B" w:rsidP="00756C3B">
      <w:pPr>
        <w:shd w:val="clear" w:color="auto" w:fill="FFFFFF"/>
        <w:spacing w:before="75" w:after="120" w:line="293" w:lineRule="atLeast"/>
        <w:jc w:val="center"/>
        <w:rPr>
          <w:rFonts w:eastAsia="Times New Roman" w:cs="Arial"/>
          <w:b/>
          <w:color w:val="000000"/>
        </w:rPr>
      </w:pPr>
      <w:r w:rsidRPr="002372BF">
        <w:rPr>
          <w:rFonts w:eastAsia="Times New Roman" w:cs="Arial"/>
          <w:b/>
          <w:color w:val="000000"/>
        </w:rPr>
        <w:lastRenderedPageBreak/>
        <w:t>DOLOŽKA</w:t>
      </w:r>
    </w:p>
    <w:p w:rsidR="00756C3B" w:rsidRPr="002372BF" w:rsidRDefault="00756C3B" w:rsidP="00756C3B">
      <w:pPr>
        <w:shd w:val="clear" w:color="auto" w:fill="FFFFFF"/>
        <w:spacing w:before="75" w:after="120" w:line="293" w:lineRule="atLeast"/>
        <w:jc w:val="center"/>
        <w:rPr>
          <w:rFonts w:eastAsia="Times New Roman" w:cs="Arial"/>
          <w:b/>
          <w:color w:val="000000"/>
        </w:rPr>
      </w:pPr>
    </w:p>
    <w:p w:rsidR="00756C3B" w:rsidRPr="002372BF" w:rsidRDefault="00756C3B" w:rsidP="00756C3B">
      <w:pPr>
        <w:shd w:val="clear" w:color="auto" w:fill="FFFFFF"/>
        <w:spacing w:before="75" w:after="120" w:line="293" w:lineRule="atLeast"/>
        <w:jc w:val="center"/>
        <w:rPr>
          <w:rFonts w:eastAsia="Times New Roman" w:cs="Arial"/>
          <w:b/>
          <w:color w:val="000000"/>
        </w:rPr>
      </w:pPr>
      <w:r w:rsidRPr="002372BF">
        <w:rPr>
          <w:rFonts w:eastAsia="Times New Roman" w:cs="Arial"/>
          <w:b/>
          <w:color w:val="000000"/>
        </w:rPr>
        <w:t>ve smyslu ust. § 41 zákona č. 128/2000 Sb., o obcích</w:t>
      </w:r>
    </w:p>
    <w:p w:rsidR="00756C3B" w:rsidRPr="002372BF" w:rsidRDefault="00756C3B" w:rsidP="00756C3B">
      <w:pPr>
        <w:shd w:val="clear" w:color="auto" w:fill="FFFFFF"/>
        <w:spacing w:before="75" w:after="120" w:line="293" w:lineRule="atLeast"/>
        <w:jc w:val="center"/>
        <w:rPr>
          <w:rFonts w:eastAsia="Times New Roman" w:cs="Arial"/>
          <w:b/>
          <w:color w:val="000000"/>
        </w:rPr>
      </w:pPr>
      <w:r w:rsidRPr="002372BF">
        <w:rPr>
          <w:rFonts w:eastAsia="Times New Roman" w:cs="Arial"/>
          <w:b/>
          <w:color w:val="000000"/>
        </w:rPr>
        <w:t>(obecní zřízení), ve znění pozdějších předpisů</w:t>
      </w:r>
    </w:p>
    <w:p w:rsidR="00756C3B" w:rsidRPr="002372BF" w:rsidRDefault="00756C3B" w:rsidP="00756C3B">
      <w:pPr>
        <w:shd w:val="clear" w:color="auto" w:fill="FFFFFF"/>
        <w:spacing w:before="75" w:after="120" w:line="293" w:lineRule="atLeast"/>
        <w:jc w:val="center"/>
        <w:rPr>
          <w:rFonts w:eastAsia="Times New Roman" w:cs="Arial"/>
          <w:b/>
          <w:color w:val="000000"/>
        </w:rPr>
      </w:pPr>
    </w:p>
    <w:p w:rsidR="00756C3B" w:rsidRPr="002372BF" w:rsidRDefault="00815D74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Obec Hrubčice</w:t>
      </w:r>
      <w:r w:rsidR="00756C3B" w:rsidRPr="002372BF">
        <w:rPr>
          <w:rFonts w:eastAsia="Times New Roman" w:cs="Arial"/>
          <w:color w:val="000000"/>
        </w:rPr>
        <w:t xml:space="preserve"> prohlašuje, že veškeré podmínky podmiňující platnost právního jednání obce byly splněny v souladu s ust. § 41 zákona č.128/200 Sb., o obcích (obecní zřízení), ve znění pozdějších předpisů.</w:t>
      </w:r>
    </w:p>
    <w:p w:rsidR="00756C3B" w:rsidRPr="002372BF" w:rsidRDefault="00756C3B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756C3B" w:rsidRPr="002372BF" w:rsidRDefault="00756C3B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O uzavření této smlouvy rozhodlo v souladu se zákonem č. 128/2000 Sb., ve znění pozdějších před</w:t>
      </w:r>
      <w:r w:rsidR="00815D74" w:rsidRPr="002372BF">
        <w:rPr>
          <w:rFonts w:eastAsia="Times New Roman" w:cs="Arial"/>
          <w:color w:val="000000"/>
        </w:rPr>
        <w:t xml:space="preserve">pisů, Zastupitelstvo obce </w:t>
      </w:r>
      <w:r w:rsidR="00682D19">
        <w:rPr>
          <w:rFonts w:eastAsia="Times New Roman" w:cs="Arial"/>
          <w:color w:val="000000"/>
        </w:rPr>
        <w:t>Hru</w:t>
      </w:r>
      <w:r w:rsidR="004E51BD">
        <w:rPr>
          <w:rFonts w:eastAsia="Times New Roman" w:cs="Arial"/>
          <w:color w:val="000000"/>
        </w:rPr>
        <w:t>b</w:t>
      </w:r>
      <w:r w:rsidR="0011540D">
        <w:rPr>
          <w:rFonts w:eastAsia="Times New Roman" w:cs="Arial"/>
          <w:color w:val="000000"/>
        </w:rPr>
        <w:t xml:space="preserve">čice na svém zasedání dne </w:t>
      </w:r>
    </w:p>
    <w:p w:rsidR="00756C3B" w:rsidRPr="002372BF" w:rsidRDefault="00815D74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>Záměr obce Hrubčice</w:t>
      </w:r>
      <w:r w:rsidR="00CC4233" w:rsidRPr="002372BF">
        <w:rPr>
          <w:rFonts w:eastAsia="Times New Roman" w:cs="Arial"/>
          <w:color w:val="000000"/>
        </w:rPr>
        <w:t xml:space="preserve"> prodat předmětnou nemovitou věc byl v souladu s ustanovením § 39 zákona č.128/2000 Sb., ve znění pozdějších předpisů, zveřejněn vyvěšením na úřední </w:t>
      </w:r>
      <w:r w:rsidRPr="002372BF">
        <w:rPr>
          <w:rFonts w:eastAsia="Times New Roman" w:cs="Arial"/>
          <w:color w:val="000000"/>
        </w:rPr>
        <w:t xml:space="preserve">desce Obecního úřadu Hrubčice </w:t>
      </w:r>
      <w:r w:rsidR="001118AF">
        <w:rPr>
          <w:rFonts w:eastAsia="Times New Roman" w:cs="Arial"/>
          <w:color w:val="000000"/>
        </w:rPr>
        <w:t>p</w:t>
      </w:r>
      <w:r w:rsidR="0011540D">
        <w:rPr>
          <w:rFonts w:eastAsia="Times New Roman" w:cs="Arial"/>
          <w:color w:val="000000"/>
        </w:rPr>
        <w:t>o dobu od ……………</w:t>
      </w:r>
      <w:proofErr w:type="gramStart"/>
      <w:r w:rsidR="0011540D">
        <w:rPr>
          <w:rFonts w:eastAsia="Times New Roman" w:cs="Arial"/>
          <w:color w:val="000000"/>
        </w:rPr>
        <w:t>….do</w:t>
      </w:r>
      <w:proofErr w:type="gramEnd"/>
      <w:r w:rsidR="0011540D">
        <w:rPr>
          <w:rFonts w:eastAsia="Times New Roman" w:cs="Arial"/>
          <w:color w:val="000000"/>
        </w:rPr>
        <w:t>………………….</w:t>
      </w:r>
      <w:r w:rsidR="004B7A4E">
        <w:rPr>
          <w:rFonts w:eastAsia="Times New Roman" w:cs="Arial"/>
          <w:color w:val="000000"/>
        </w:rPr>
        <w:t>.</w:t>
      </w:r>
    </w:p>
    <w:p w:rsidR="00CC4233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CC4233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CC4233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CC4233" w:rsidRPr="002372BF" w:rsidRDefault="000552BB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V Hrubčicích dne </w:t>
      </w:r>
    </w:p>
    <w:p w:rsidR="00CC4233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CC4233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CC4233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940900" w:rsidRPr="002372BF" w:rsidRDefault="00940900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</w:p>
    <w:p w:rsidR="00CC4233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 xml:space="preserve">                                                                                                  </w:t>
      </w:r>
      <w:r w:rsidR="006622F6">
        <w:rPr>
          <w:rFonts w:eastAsia="Times New Roman" w:cs="Arial"/>
          <w:color w:val="000000"/>
        </w:rPr>
        <w:t xml:space="preserve">                     </w:t>
      </w:r>
      <w:r w:rsidRPr="002372BF">
        <w:rPr>
          <w:rFonts w:eastAsia="Times New Roman" w:cs="Arial"/>
          <w:color w:val="000000"/>
        </w:rPr>
        <w:t xml:space="preserve">   …………………………………….</w:t>
      </w:r>
    </w:p>
    <w:p w:rsidR="00CC4233" w:rsidRPr="002372BF" w:rsidRDefault="00CC4233" w:rsidP="00CC4233">
      <w:pPr>
        <w:pStyle w:val="Bezmezer"/>
      </w:pPr>
      <w:r w:rsidRPr="002372BF">
        <w:t xml:space="preserve">                                                                                                          </w:t>
      </w:r>
      <w:r w:rsidR="00815D74" w:rsidRPr="002372BF">
        <w:t xml:space="preserve">                      Milan Mlateček</w:t>
      </w:r>
      <w:r w:rsidRPr="002372BF">
        <w:t xml:space="preserve"> </w:t>
      </w:r>
    </w:p>
    <w:p w:rsidR="00CC4233" w:rsidRPr="002372BF" w:rsidRDefault="00CC4233" w:rsidP="00CC4233">
      <w:pPr>
        <w:pStyle w:val="Bezmezer"/>
      </w:pPr>
      <w:r w:rsidRPr="002372BF">
        <w:t xml:space="preserve">                                                                                                                   </w:t>
      </w:r>
      <w:r w:rsidR="006622F6">
        <w:t xml:space="preserve">     </w:t>
      </w:r>
      <w:r w:rsidRPr="002372BF">
        <w:t xml:space="preserve"> </w:t>
      </w:r>
      <w:r w:rsidR="00815D74" w:rsidRPr="002372BF">
        <w:t>starosta obce Hrubčice</w:t>
      </w:r>
    </w:p>
    <w:p w:rsidR="00756C3B" w:rsidRPr="002372BF" w:rsidRDefault="00CC4233" w:rsidP="00756C3B">
      <w:pPr>
        <w:shd w:val="clear" w:color="auto" w:fill="FFFFFF"/>
        <w:spacing w:before="75" w:after="120" w:line="293" w:lineRule="atLeast"/>
        <w:rPr>
          <w:rFonts w:eastAsia="Times New Roman" w:cs="Arial"/>
          <w:color w:val="000000"/>
        </w:rPr>
      </w:pPr>
      <w:r w:rsidRPr="002372BF">
        <w:rPr>
          <w:rFonts w:eastAsia="Times New Roman" w:cs="Arial"/>
          <w:color w:val="000000"/>
        </w:rPr>
        <w:t xml:space="preserve">       </w:t>
      </w:r>
    </w:p>
    <w:p w:rsidR="00756C3B" w:rsidRPr="002372BF" w:rsidRDefault="00756C3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756C3B" w:rsidRPr="002372BF" w:rsidRDefault="00756C3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756C3B" w:rsidRPr="002372BF" w:rsidRDefault="00756C3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756C3B" w:rsidRPr="002372BF" w:rsidRDefault="00756C3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p w:rsidR="00756C3B" w:rsidRPr="002372BF" w:rsidRDefault="00756C3B" w:rsidP="00C52C8F">
      <w:pPr>
        <w:shd w:val="clear" w:color="auto" w:fill="FFFFFF"/>
        <w:spacing w:before="75" w:after="120" w:line="293" w:lineRule="atLeast"/>
        <w:jc w:val="both"/>
        <w:rPr>
          <w:rFonts w:eastAsia="Times New Roman" w:cs="Arial"/>
          <w:color w:val="000000"/>
        </w:rPr>
      </w:pPr>
    </w:p>
    <w:sectPr w:rsidR="00756C3B" w:rsidRPr="002372BF" w:rsidSect="0008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8F"/>
    <w:rsid w:val="00012161"/>
    <w:rsid w:val="000233E6"/>
    <w:rsid w:val="00046127"/>
    <w:rsid w:val="00047062"/>
    <w:rsid w:val="000552BB"/>
    <w:rsid w:val="000767A8"/>
    <w:rsid w:val="00080758"/>
    <w:rsid w:val="00087D51"/>
    <w:rsid w:val="000C429D"/>
    <w:rsid w:val="000F4CCE"/>
    <w:rsid w:val="001118AF"/>
    <w:rsid w:val="0011540D"/>
    <w:rsid w:val="0015774F"/>
    <w:rsid w:val="001606F5"/>
    <w:rsid w:val="00161C65"/>
    <w:rsid w:val="00174F3E"/>
    <w:rsid w:val="001C59E0"/>
    <w:rsid w:val="00222753"/>
    <w:rsid w:val="002317B5"/>
    <w:rsid w:val="002372BF"/>
    <w:rsid w:val="00241CF4"/>
    <w:rsid w:val="002428D6"/>
    <w:rsid w:val="00271CDF"/>
    <w:rsid w:val="00297BC4"/>
    <w:rsid w:val="002D1E68"/>
    <w:rsid w:val="002F3AD4"/>
    <w:rsid w:val="00324A97"/>
    <w:rsid w:val="0033000F"/>
    <w:rsid w:val="00355799"/>
    <w:rsid w:val="0036438B"/>
    <w:rsid w:val="003819E7"/>
    <w:rsid w:val="003930E8"/>
    <w:rsid w:val="003B17EA"/>
    <w:rsid w:val="003E798C"/>
    <w:rsid w:val="004018F5"/>
    <w:rsid w:val="00407BE7"/>
    <w:rsid w:val="00411D09"/>
    <w:rsid w:val="004218C8"/>
    <w:rsid w:val="00467D8E"/>
    <w:rsid w:val="00476720"/>
    <w:rsid w:val="00486371"/>
    <w:rsid w:val="004B59DE"/>
    <w:rsid w:val="004B7A4E"/>
    <w:rsid w:val="004C3057"/>
    <w:rsid w:val="004C5DE9"/>
    <w:rsid w:val="004E51BD"/>
    <w:rsid w:val="005A572D"/>
    <w:rsid w:val="005B7DDA"/>
    <w:rsid w:val="005E34A8"/>
    <w:rsid w:val="005E4A61"/>
    <w:rsid w:val="0061157E"/>
    <w:rsid w:val="006622F6"/>
    <w:rsid w:val="00682D19"/>
    <w:rsid w:val="006D53BF"/>
    <w:rsid w:val="00721CFE"/>
    <w:rsid w:val="00732D43"/>
    <w:rsid w:val="00755333"/>
    <w:rsid w:val="00756C3B"/>
    <w:rsid w:val="007A4FA2"/>
    <w:rsid w:val="007E0330"/>
    <w:rsid w:val="00804D25"/>
    <w:rsid w:val="00815D74"/>
    <w:rsid w:val="00817389"/>
    <w:rsid w:val="00821CF6"/>
    <w:rsid w:val="008348A8"/>
    <w:rsid w:val="00843ED5"/>
    <w:rsid w:val="0084437F"/>
    <w:rsid w:val="008516C0"/>
    <w:rsid w:val="00864A4C"/>
    <w:rsid w:val="00873EE5"/>
    <w:rsid w:val="008A3246"/>
    <w:rsid w:val="008A3C7C"/>
    <w:rsid w:val="008B5FB9"/>
    <w:rsid w:val="008D661E"/>
    <w:rsid w:val="008E36B3"/>
    <w:rsid w:val="008F3DA3"/>
    <w:rsid w:val="008F731F"/>
    <w:rsid w:val="00902B5C"/>
    <w:rsid w:val="00940900"/>
    <w:rsid w:val="00970D0B"/>
    <w:rsid w:val="0097344E"/>
    <w:rsid w:val="0097519A"/>
    <w:rsid w:val="009804EF"/>
    <w:rsid w:val="009A4009"/>
    <w:rsid w:val="009B14C9"/>
    <w:rsid w:val="00A0768B"/>
    <w:rsid w:val="00A241F7"/>
    <w:rsid w:val="00A36E40"/>
    <w:rsid w:val="00A43769"/>
    <w:rsid w:val="00A60A7F"/>
    <w:rsid w:val="00A96468"/>
    <w:rsid w:val="00AD6BE3"/>
    <w:rsid w:val="00AE7B02"/>
    <w:rsid w:val="00B12C58"/>
    <w:rsid w:val="00B26E1A"/>
    <w:rsid w:val="00B43A2A"/>
    <w:rsid w:val="00B63169"/>
    <w:rsid w:val="00B74C39"/>
    <w:rsid w:val="00BA216A"/>
    <w:rsid w:val="00BA277E"/>
    <w:rsid w:val="00BA6597"/>
    <w:rsid w:val="00BB1A9D"/>
    <w:rsid w:val="00BC38B2"/>
    <w:rsid w:val="00BC4BD8"/>
    <w:rsid w:val="00BD1400"/>
    <w:rsid w:val="00BD46F4"/>
    <w:rsid w:val="00BF1E18"/>
    <w:rsid w:val="00C373D2"/>
    <w:rsid w:val="00C52C8F"/>
    <w:rsid w:val="00C61428"/>
    <w:rsid w:val="00C74022"/>
    <w:rsid w:val="00C87948"/>
    <w:rsid w:val="00C930B0"/>
    <w:rsid w:val="00CC4233"/>
    <w:rsid w:val="00D41588"/>
    <w:rsid w:val="00D64B66"/>
    <w:rsid w:val="00D83DFC"/>
    <w:rsid w:val="00E02524"/>
    <w:rsid w:val="00E162F9"/>
    <w:rsid w:val="00E30EC5"/>
    <w:rsid w:val="00E50DD2"/>
    <w:rsid w:val="00E51DA6"/>
    <w:rsid w:val="00E6534A"/>
    <w:rsid w:val="00EB43AF"/>
    <w:rsid w:val="00EE3A01"/>
    <w:rsid w:val="00EF3959"/>
    <w:rsid w:val="00F0625F"/>
    <w:rsid w:val="00F07897"/>
    <w:rsid w:val="00F12C24"/>
    <w:rsid w:val="00F20BCD"/>
    <w:rsid w:val="00F52F74"/>
    <w:rsid w:val="00F662A9"/>
    <w:rsid w:val="00FA3874"/>
    <w:rsid w:val="00FE764C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2215-5DDF-4102-A367-C97643A4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52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52C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C52C8F"/>
  </w:style>
  <w:style w:type="paragraph" w:styleId="Normlnweb">
    <w:name w:val="Normal (Web)"/>
    <w:basedOn w:val="Normln"/>
    <w:uiPriority w:val="99"/>
    <w:semiHidden/>
    <w:unhideWhenUsed/>
    <w:rsid w:val="00C5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52C8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52C8F"/>
    <w:rPr>
      <w:color w:val="0000FF"/>
      <w:u w:val="single"/>
    </w:rPr>
  </w:style>
  <w:style w:type="paragraph" w:styleId="Bezmezer">
    <w:name w:val="No Spacing"/>
    <w:uiPriority w:val="1"/>
    <w:qFormat/>
    <w:rsid w:val="003930E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84BF-83F9-41FA-A463-ECFD01A4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1147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Boženka</dc:creator>
  <cp:keywords/>
  <dc:description/>
  <cp:lastModifiedBy>Mlatecek</cp:lastModifiedBy>
  <cp:revision>19</cp:revision>
  <cp:lastPrinted>2019-06-14T12:12:00Z</cp:lastPrinted>
  <dcterms:created xsi:type="dcterms:W3CDTF">2017-10-12T11:21:00Z</dcterms:created>
  <dcterms:modified xsi:type="dcterms:W3CDTF">2019-06-14T12:13:00Z</dcterms:modified>
</cp:coreProperties>
</file>